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EF3" w:rsidRPr="001541BF" w:rsidRDefault="00B46EF3" w:rsidP="00B46EF3">
      <w:pPr>
        <w:jc w:val="center"/>
        <w:rPr>
          <w:rFonts w:ascii="標楷體" w:eastAsia="標楷體" w:hAnsi="標楷體"/>
          <w:bCs/>
          <w:color w:val="000000"/>
          <w:sz w:val="36"/>
          <w:szCs w:val="36"/>
        </w:rPr>
      </w:pPr>
      <w:bookmarkStart w:id="0" w:name="_GoBack"/>
      <w:bookmarkEnd w:id="0"/>
      <w:r w:rsidRPr="001541BF">
        <w:rPr>
          <w:rFonts w:ascii="標楷體" w:eastAsia="標楷體" w:hAnsi="標楷體" w:hint="eastAsia"/>
          <w:bCs/>
          <w:color w:val="000000"/>
          <w:sz w:val="36"/>
          <w:szCs w:val="36"/>
        </w:rPr>
        <w:t>桃園市</w:t>
      </w:r>
      <w:r w:rsidR="001541BF">
        <w:rPr>
          <w:rFonts w:ascii="標楷體" w:eastAsia="標楷體" w:hAnsi="標楷體" w:hint="eastAsia"/>
          <w:bCs/>
          <w:color w:val="000000"/>
          <w:sz w:val="36"/>
          <w:szCs w:val="36"/>
        </w:rPr>
        <w:t>方曙商工</w:t>
      </w:r>
      <w:r w:rsidR="0038728E">
        <w:rPr>
          <w:rFonts w:ascii="標楷體" w:eastAsia="標楷體" w:hAnsi="標楷體" w:hint="eastAsia"/>
          <w:bCs/>
          <w:color w:val="000000"/>
          <w:sz w:val="36"/>
          <w:szCs w:val="36"/>
        </w:rPr>
        <w:t>均質化</w:t>
      </w:r>
      <w:r w:rsidR="001541BF" w:rsidRPr="001541BF">
        <w:rPr>
          <w:rFonts w:ascii="標楷體" w:eastAsia="標楷體" w:hAnsi="標楷體" w:hint="eastAsia"/>
          <w:bCs/>
          <w:color w:val="000000"/>
          <w:sz w:val="36"/>
          <w:szCs w:val="36"/>
        </w:rPr>
        <w:t>5G智慧生活</w:t>
      </w:r>
      <w:r w:rsidR="0038728E">
        <w:rPr>
          <w:rFonts w:ascii="標楷體" w:eastAsia="標楷體" w:hAnsi="標楷體" w:hint="eastAsia"/>
          <w:bCs/>
          <w:color w:val="000000"/>
          <w:sz w:val="36"/>
          <w:szCs w:val="36"/>
        </w:rPr>
        <w:t>適性學習計畫</w:t>
      </w:r>
    </w:p>
    <w:p w:rsidR="009517B1" w:rsidRPr="005F3525" w:rsidRDefault="00375BB8" w:rsidP="00F8759B">
      <w:pPr>
        <w:widowControl/>
        <w:spacing w:before="300" w:after="150"/>
        <w:outlineLvl w:val="0"/>
        <w:rPr>
          <w:rFonts w:ascii="標楷體" w:eastAsia="標楷體" w:hAnsi="標楷體"/>
          <w:b/>
          <w:szCs w:val="24"/>
        </w:rPr>
      </w:pPr>
      <w:r w:rsidRPr="005F3525">
        <w:rPr>
          <w:rFonts w:ascii="標楷體" w:eastAsia="標楷體" w:hAnsi="標楷體" w:hint="eastAsia"/>
          <w:b/>
          <w:szCs w:val="24"/>
        </w:rPr>
        <w:t>一</w:t>
      </w:r>
      <w:r w:rsidR="009517B1" w:rsidRPr="005F3525">
        <w:rPr>
          <w:rFonts w:ascii="標楷體" w:eastAsia="標楷體" w:hAnsi="標楷體" w:hint="eastAsia"/>
          <w:b/>
          <w:szCs w:val="24"/>
        </w:rPr>
        <w:t>、源起：</w:t>
      </w:r>
    </w:p>
    <w:p w:rsidR="006F40BC" w:rsidRPr="00F8759B" w:rsidRDefault="009517B1" w:rsidP="00710490">
      <w:pPr>
        <w:spacing w:line="320" w:lineRule="exact"/>
        <w:ind w:rightChars="140" w:right="336"/>
        <w:rPr>
          <w:rFonts w:ascii="標楷體" w:eastAsia="標楷體" w:hAnsi="標楷體"/>
          <w:color w:val="252525"/>
          <w:szCs w:val="24"/>
        </w:rPr>
      </w:pPr>
      <w:r w:rsidRPr="005F3525">
        <w:rPr>
          <w:rFonts w:ascii="標楷體" w:eastAsia="標楷體" w:hAnsi="標楷體" w:hint="eastAsia"/>
          <w:szCs w:val="24"/>
        </w:rPr>
        <w:t xml:space="preserve">  </w:t>
      </w:r>
      <w:r w:rsidRPr="00F8759B">
        <w:rPr>
          <w:rFonts w:ascii="標楷體" w:eastAsia="標楷體" w:hAnsi="標楷體" w:hint="eastAsia"/>
          <w:szCs w:val="24"/>
        </w:rPr>
        <w:t xml:space="preserve"> </w:t>
      </w:r>
      <w:r w:rsidR="008E6E9A" w:rsidRPr="00F8759B">
        <w:rPr>
          <w:rFonts w:ascii="標楷體" w:eastAsia="標楷體" w:hAnsi="標楷體" w:hint="eastAsia"/>
          <w:szCs w:val="24"/>
        </w:rPr>
        <w:t>結合智慧機器人及人工智慧最令人矚目的領域是無人載具</w:t>
      </w:r>
      <w:r w:rsidR="00993D86" w:rsidRPr="00F8759B">
        <w:rPr>
          <w:rFonts w:ascii="標楷體" w:eastAsia="標楷體" w:hAnsi="標楷體" w:hint="eastAsia"/>
          <w:szCs w:val="24"/>
        </w:rPr>
        <w:t>技術</w:t>
      </w:r>
      <w:r w:rsidR="00E8711E" w:rsidRPr="00F8759B">
        <w:rPr>
          <w:rFonts w:ascii="標楷體" w:eastAsia="標楷體" w:hAnsi="標楷體" w:hint="eastAsia"/>
          <w:color w:val="252525"/>
          <w:szCs w:val="24"/>
        </w:rPr>
        <w:t>可分為：大眾熟知的無人飛行載具（UAV）、無人地面載具（UGV）與無人水域載具（UMV）等三種類型。</w:t>
      </w:r>
      <w:r w:rsidR="006F40BC" w:rsidRPr="00F8759B">
        <w:rPr>
          <w:rFonts w:ascii="標楷體" w:eastAsia="標楷體" w:hAnsi="標楷體" w:hint="eastAsia"/>
          <w:color w:val="252525"/>
          <w:szCs w:val="24"/>
        </w:rPr>
        <w:t>本校自造者基地以「無人機」及「無人車」應</w:t>
      </w:r>
      <w:r w:rsidR="00E8711E" w:rsidRPr="00F8759B">
        <w:rPr>
          <w:rFonts w:ascii="標楷體" w:eastAsia="標楷體" w:hAnsi="標楷體" w:hint="eastAsia"/>
          <w:color w:val="252525"/>
          <w:szCs w:val="24"/>
        </w:rPr>
        <w:t>用</w:t>
      </w:r>
      <w:r w:rsidR="006F40BC" w:rsidRPr="00F8759B">
        <w:rPr>
          <w:rFonts w:ascii="標楷體" w:eastAsia="標楷體" w:hAnsi="標楷體" w:hint="eastAsia"/>
          <w:color w:val="252525"/>
          <w:szCs w:val="24"/>
        </w:rPr>
        <w:t>本次科技體驗的主軸</w:t>
      </w:r>
      <w:r w:rsidR="00E8711E" w:rsidRPr="00F8759B">
        <w:rPr>
          <w:rFonts w:ascii="標楷體" w:eastAsia="標楷體" w:hAnsi="標楷體" w:hint="eastAsia"/>
          <w:color w:val="252525"/>
          <w:szCs w:val="24"/>
        </w:rPr>
        <w:t>，</w:t>
      </w:r>
      <w:r w:rsidR="006F40BC" w:rsidRPr="00F8759B">
        <w:rPr>
          <w:rFonts w:ascii="標楷體" w:eastAsia="標楷體" w:hAnsi="標楷體" w:hint="eastAsia"/>
          <w:color w:val="252525"/>
          <w:szCs w:val="24"/>
        </w:rPr>
        <w:t>希望藉由新科技推動，讓學生了解本校特色是為企業創新培育人才。</w:t>
      </w:r>
    </w:p>
    <w:p w:rsidR="009517B1" w:rsidRPr="00F8759B" w:rsidRDefault="006F40BC" w:rsidP="005F3525">
      <w:pPr>
        <w:spacing w:line="320" w:lineRule="exact"/>
        <w:rPr>
          <w:rFonts w:ascii="標楷體" w:eastAsia="標楷體" w:hAnsi="標楷體"/>
          <w:kern w:val="0"/>
          <w:szCs w:val="24"/>
        </w:rPr>
      </w:pPr>
      <w:r w:rsidRPr="00F8759B">
        <w:rPr>
          <w:rFonts w:ascii="標楷體" w:eastAsia="標楷體" w:hAnsi="標楷體" w:hint="eastAsia"/>
          <w:color w:val="252525"/>
          <w:szCs w:val="24"/>
        </w:rPr>
        <w:t xml:space="preserve">   </w:t>
      </w:r>
      <w:r w:rsidR="00E8711E" w:rsidRPr="00F8759B">
        <w:rPr>
          <w:rFonts w:ascii="標楷體" w:eastAsia="標楷體" w:hAnsi="標楷體" w:hint="eastAsia"/>
          <w:color w:val="252525"/>
          <w:szCs w:val="24"/>
        </w:rPr>
        <w:t xml:space="preserve"> </w:t>
      </w:r>
      <w:r w:rsidRPr="00F8759B">
        <w:rPr>
          <w:rFonts w:ascii="標楷體" w:eastAsia="標楷體" w:hAnsi="標楷體" w:hint="eastAsia"/>
          <w:color w:val="252525"/>
          <w:szCs w:val="24"/>
        </w:rPr>
        <w:t>本次巡迴車方向以</w:t>
      </w:r>
      <w:r w:rsidR="009517B1" w:rsidRPr="00F8759B">
        <w:rPr>
          <w:rFonts w:ascii="標楷體" w:eastAsia="標楷體" w:hAnsi="標楷體" w:hint="eastAsia"/>
          <w:kern w:val="0"/>
          <w:szCs w:val="24"/>
        </w:rPr>
        <w:t>「無人機駕駛</w:t>
      </w:r>
      <w:r w:rsidR="00375BB8" w:rsidRPr="00F8759B">
        <w:rPr>
          <w:rFonts w:ascii="標楷體" w:eastAsia="標楷體" w:hAnsi="標楷體" w:hint="eastAsia"/>
          <w:kern w:val="0"/>
          <w:szCs w:val="24"/>
        </w:rPr>
        <w:t>」</w:t>
      </w:r>
      <w:r w:rsidR="006F780B" w:rsidRPr="00F8759B">
        <w:rPr>
          <w:rFonts w:ascii="標楷體" w:eastAsia="標楷體" w:hAnsi="標楷體" w:hint="eastAsia"/>
          <w:kern w:val="0"/>
          <w:szCs w:val="24"/>
        </w:rPr>
        <w:t>、</w:t>
      </w:r>
      <w:r w:rsidR="00375BB8" w:rsidRPr="00F8759B">
        <w:rPr>
          <w:rFonts w:ascii="標楷體" w:eastAsia="標楷體" w:hAnsi="標楷體" w:hint="eastAsia"/>
          <w:kern w:val="0"/>
          <w:szCs w:val="24"/>
        </w:rPr>
        <w:t>「</w:t>
      </w:r>
      <w:r w:rsidR="009517B1" w:rsidRPr="00F8759B">
        <w:rPr>
          <w:rFonts w:ascii="標楷體" w:eastAsia="標楷體" w:hAnsi="標楷體" w:hint="eastAsia"/>
          <w:kern w:val="0"/>
          <w:szCs w:val="24"/>
        </w:rPr>
        <w:t>無人車駕駛」</w:t>
      </w:r>
      <w:r w:rsidR="006F780B" w:rsidRPr="00F8759B">
        <w:rPr>
          <w:rFonts w:ascii="標楷體" w:eastAsia="標楷體" w:hAnsi="標楷體" w:hint="eastAsia"/>
          <w:kern w:val="0"/>
          <w:szCs w:val="24"/>
        </w:rPr>
        <w:t>、「</w:t>
      </w:r>
      <w:r w:rsidR="008E6E9A" w:rsidRPr="00F8759B">
        <w:rPr>
          <w:rFonts w:ascii="標楷體" w:eastAsia="標楷體" w:hAnsi="標楷體" w:hint="eastAsia"/>
          <w:kern w:val="0"/>
          <w:szCs w:val="24"/>
        </w:rPr>
        <w:t>智慧醫療</w:t>
      </w:r>
      <w:r w:rsidR="006F780B" w:rsidRPr="00F8759B">
        <w:rPr>
          <w:rFonts w:ascii="標楷體" w:eastAsia="標楷體" w:hAnsi="標楷體" w:hint="eastAsia"/>
          <w:kern w:val="0"/>
          <w:szCs w:val="24"/>
        </w:rPr>
        <w:t>」</w:t>
      </w:r>
      <w:r w:rsidRPr="00F8759B">
        <w:rPr>
          <w:rFonts w:ascii="標楷體" w:eastAsia="標楷體" w:hAnsi="標楷體" w:hint="eastAsia"/>
          <w:kern w:val="0"/>
          <w:szCs w:val="24"/>
        </w:rPr>
        <w:t>為主</w:t>
      </w:r>
      <w:r w:rsidR="00993D86" w:rsidRPr="00F8759B">
        <w:rPr>
          <w:rFonts w:ascii="標楷體" w:eastAsia="標楷體" w:hAnsi="標楷體" w:hint="eastAsia"/>
          <w:kern w:val="0"/>
          <w:szCs w:val="24"/>
        </w:rPr>
        <w:t>，</w:t>
      </w:r>
      <w:r w:rsidRPr="00F8759B">
        <w:rPr>
          <w:rFonts w:ascii="標楷體" w:eastAsia="標楷體" w:hAnsi="標楷體" w:hint="eastAsia"/>
          <w:kern w:val="0"/>
          <w:szCs w:val="24"/>
        </w:rPr>
        <w:t>讓學生有機會人人操作智慧科技</w:t>
      </w:r>
      <w:r w:rsidR="00CF1B41" w:rsidRPr="00F8759B">
        <w:rPr>
          <w:rFonts w:ascii="標楷體" w:eastAsia="標楷體" w:hAnsi="標楷體" w:hint="eastAsia"/>
          <w:kern w:val="0"/>
          <w:szCs w:val="24"/>
        </w:rPr>
        <w:t>輔具</w:t>
      </w:r>
      <w:r w:rsidRPr="00F8759B">
        <w:rPr>
          <w:rFonts w:ascii="標楷體" w:eastAsia="標楷體" w:hAnsi="標楷體" w:hint="eastAsia"/>
          <w:kern w:val="0"/>
          <w:szCs w:val="24"/>
        </w:rPr>
        <w:t>，體驗</w:t>
      </w:r>
      <w:r w:rsidR="00993D86" w:rsidRPr="00F8759B">
        <w:rPr>
          <w:rFonts w:ascii="標楷體" w:eastAsia="標楷體" w:hAnsi="標楷體" w:hint="eastAsia"/>
          <w:kern w:val="0"/>
          <w:szCs w:val="24"/>
        </w:rPr>
        <w:t>「智慧城市」的</w:t>
      </w:r>
      <w:r w:rsidRPr="00F8759B">
        <w:rPr>
          <w:rFonts w:ascii="標楷體" w:eastAsia="標楷體" w:hAnsi="標楷體" w:hint="eastAsia"/>
          <w:kern w:val="0"/>
          <w:szCs w:val="24"/>
        </w:rPr>
        <w:t>將來的發展</w:t>
      </w:r>
      <w:r w:rsidR="009517B1" w:rsidRPr="00F8759B">
        <w:rPr>
          <w:rFonts w:ascii="標楷體" w:eastAsia="標楷體" w:hAnsi="標楷體" w:hint="eastAsia"/>
          <w:kern w:val="0"/>
          <w:szCs w:val="24"/>
        </w:rPr>
        <w:t>。</w:t>
      </w:r>
    </w:p>
    <w:p w:rsidR="009517B1" w:rsidRPr="00F8759B" w:rsidRDefault="009517B1" w:rsidP="005F3525">
      <w:pPr>
        <w:spacing w:line="320" w:lineRule="exact"/>
        <w:ind w:left="1189" w:hangingChars="495" w:hanging="1189"/>
        <w:rPr>
          <w:rFonts w:ascii="標楷體" w:eastAsia="標楷體" w:hAnsi="標楷體"/>
          <w:b/>
          <w:kern w:val="0"/>
          <w:szCs w:val="24"/>
        </w:rPr>
      </w:pPr>
      <w:r w:rsidRPr="00F8759B">
        <w:rPr>
          <w:rFonts w:ascii="標楷體" w:eastAsia="標楷體" w:hAnsi="標楷體" w:hint="eastAsia"/>
          <w:b/>
          <w:kern w:val="0"/>
          <w:szCs w:val="24"/>
        </w:rPr>
        <w:t>二、依據：</w:t>
      </w:r>
      <w:r w:rsidRPr="00F8759B">
        <w:rPr>
          <w:rFonts w:ascii="標楷體" w:eastAsia="標楷體" w:hAnsi="標楷體" w:hint="eastAsia"/>
          <w:kern w:val="0"/>
          <w:szCs w:val="24"/>
        </w:rPr>
        <w:t>桃三區</w:t>
      </w:r>
      <w:r w:rsidRPr="00F8759B">
        <w:rPr>
          <w:rFonts w:ascii="標楷體" w:eastAsia="標楷體" w:hAnsi="標楷體"/>
          <w:kern w:val="0"/>
          <w:szCs w:val="24"/>
        </w:rPr>
        <w:t>10</w:t>
      </w:r>
      <w:r w:rsidR="00375BB8" w:rsidRPr="00F8759B">
        <w:rPr>
          <w:rFonts w:ascii="標楷體" w:eastAsia="標楷體" w:hAnsi="標楷體" w:hint="eastAsia"/>
          <w:kern w:val="0"/>
          <w:szCs w:val="24"/>
        </w:rPr>
        <w:t>8</w:t>
      </w:r>
      <w:r w:rsidRPr="00F8759B">
        <w:rPr>
          <w:rFonts w:ascii="標楷體" w:eastAsia="標楷體" w:hAnsi="標楷體" w:hint="eastAsia"/>
          <w:kern w:val="0"/>
          <w:szCs w:val="24"/>
        </w:rPr>
        <w:t>學年度高級中等學校適性學習社區教育資源均質化實施方案。</w:t>
      </w:r>
    </w:p>
    <w:p w:rsidR="009517B1" w:rsidRPr="00F8759B" w:rsidRDefault="009517B1" w:rsidP="005F3525">
      <w:pPr>
        <w:spacing w:line="320" w:lineRule="exact"/>
        <w:rPr>
          <w:rFonts w:ascii="標楷體" w:eastAsia="標楷體" w:hAnsi="標楷體"/>
          <w:b/>
          <w:kern w:val="0"/>
          <w:szCs w:val="24"/>
        </w:rPr>
      </w:pPr>
      <w:r w:rsidRPr="00F8759B">
        <w:rPr>
          <w:rFonts w:ascii="標楷體" w:eastAsia="標楷體" w:hAnsi="標楷體" w:hint="eastAsia"/>
          <w:b/>
          <w:kern w:val="0"/>
          <w:szCs w:val="24"/>
        </w:rPr>
        <w:t>三、目標：</w:t>
      </w:r>
    </w:p>
    <w:p w:rsidR="009517B1" w:rsidRPr="00F8759B" w:rsidRDefault="009517B1" w:rsidP="005F3525">
      <w:pPr>
        <w:spacing w:line="320" w:lineRule="exact"/>
        <w:ind w:left="190" w:hangingChars="79" w:hanging="190"/>
        <w:rPr>
          <w:rFonts w:ascii="標楷體" w:eastAsia="標楷體" w:hAnsi="標楷體"/>
          <w:kern w:val="0"/>
          <w:szCs w:val="24"/>
        </w:rPr>
      </w:pPr>
      <w:r w:rsidRPr="00F8759B">
        <w:rPr>
          <w:rFonts w:ascii="標楷體" w:eastAsia="標楷體" w:hAnsi="標楷體"/>
          <w:kern w:val="0"/>
          <w:szCs w:val="24"/>
        </w:rPr>
        <w:t xml:space="preserve">   1.</w:t>
      </w:r>
      <w:r w:rsidRPr="00F8759B">
        <w:rPr>
          <w:rFonts w:ascii="標楷體" w:eastAsia="標楷體" w:hAnsi="標楷體" w:hint="eastAsia"/>
          <w:kern w:val="0"/>
          <w:szCs w:val="24"/>
        </w:rPr>
        <w:t>學生學會操控四軸飛行器為基礎，讓學生瞭解飛行原理，接著進行</w:t>
      </w:r>
      <w:r w:rsidR="00375BB8" w:rsidRPr="00F8759B">
        <w:rPr>
          <w:rFonts w:ascii="標楷體" w:eastAsia="標楷體" w:hAnsi="標楷體" w:hint="eastAsia"/>
          <w:kern w:val="0"/>
          <w:szCs w:val="24"/>
        </w:rPr>
        <w:t>室內機操作體驗</w:t>
      </w:r>
      <w:r w:rsidRPr="00F8759B">
        <w:rPr>
          <w:rFonts w:ascii="標楷體" w:eastAsia="標楷體" w:hAnsi="標楷體" w:hint="eastAsia"/>
          <w:kern w:val="0"/>
          <w:szCs w:val="24"/>
        </w:rPr>
        <w:t>。</w:t>
      </w:r>
    </w:p>
    <w:p w:rsidR="00375BB8" w:rsidRPr="00F8759B" w:rsidRDefault="009517B1" w:rsidP="00710490">
      <w:pPr>
        <w:spacing w:line="320" w:lineRule="exact"/>
        <w:ind w:left="670" w:rightChars="140" w:right="336" w:hangingChars="279" w:hanging="670"/>
        <w:rPr>
          <w:rFonts w:ascii="標楷體" w:eastAsia="標楷體" w:hAnsi="標楷體"/>
          <w:kern w:val="0"/>
          <w:szCs w:val="24"/>
        </w:rPr>
      </w:pPr>
      <w:r w:rsidRPr="00F8759B">
        <w:rPr>
          <w:rFonts w:ascii="標楷體" w:eastAsia="標楷體" w:hAnsi="標楷體"/>
          <w:kern w:val="0"/>
          <w:szCs w:val="24"/>
        </w:rPr>
        <w:t xml:space="preserve">   2.</w:t>
      </w:r>
      <w:r w:rsidR="00375BB8" w:rsidRPr="00F8759B">
        <w:rPr>
          <w:rFonts w:ascii="標楷體" w:eastAsia="標楷體" w:hAnsi="標楷體" w:hint="eastAsia"/>
          <w:kern w:val="0"/>
          <w:szCs w:val="24"/>
        </w:rPr>
        <w:t>學生</w:t>
      </w:r>
      <w:r w:rsidR="00E2707B">
        <w:rPr>
          <w:rFonts w:ascii="標楷體" w:eastAsia="標楷體" w:hAnsi="標楷體" w:hint="eastAsia"/>
          <w:kern w:val="0"/>
          <w:szCs w:val="24"/>
        </w:rPr>
        <w:t>學會操控無人車駕駛，了解程式設計及自動控制無人車原理，對電子電機</w:t>
      </w:r>
      <w:r w:rsidR="00375BB8" w:rsidRPr="00F8759B">
        <w:rPr>
          <w:rFonts w:ascii="標楷體" w:eastAsia="標楷體" w:hAnsi="標楷體" w:hint="eastAsia"/>
          <w:kern w:val="0"/>
          <w:szCs w:val="24"/>
        </w:rPr>
        <w:t>群有更深入的了</w:t>
      </w:r>
      <w:r w:rsidR="00100A7D" w:rsidRPr="00F8759B">
        <w:rPr>
          <w:rFonts w:ascii="標楷體" w:eastAsia="標楷體" w:hAnsi="標楷體" w:hint="eastAsia"/>
          <w:kern w:val="0"/>
          <w:szCs w:val="24"/>
        </w:rPr>
        <w:t>解。</w:t>
      </w:r>
    </w:p>
    <w:p w:rsidR="006F40BC" w:rsidRPr="00F8759B" w:rsidRDefault="00375BB8" w:rsidP="00100A7D">
      <w:pPr>
        <w:spacing w:line="320" w:lineRule="exact"/>
        <w:ind w:left="550" w:hangingChars="229" w:hanging="550"/>
        <w:rPr>
          <w:rFonts w:ascii="標楷體" w:eastAsia="標楷體" w:hAnsi="標楷體"/>
          <w:kern w:val="0"/>
          <w:szCs w:val="24"/>
        </w:rPr>
      </w:pPr>
      <w:r w:rsidRPr="00F8759B">
        <w:rPr>
          <w:rFonts w:ascii="標楷體" w:eastAsia="標楷體" w:hAnsi="標楷體" w:hint="eastAsia"/>
          <w:kern w:val="0"/>
          <w:szCs w:val="24"/>
        </w:rPr>
        <w:t xml:space="preserve">   3.學生</w:t>
      </w:r>
      <w:r w:rsidR="00973D48" w:rsidRPr="00F8759B">
        <w:rPr>
          <w:rFonts w:ascii="標楷體" w:eastAsia="標楷體" w:hAnsi="標楷體" w:hint="eastAsia"/>
          <w:kern w:val="0"/>
          <w:szCs w:val="24"/>
        </w:rPr>
        <w:t>將照顧服務及護理所需的</w:t>
      </w:r>
      <w:r w:rsidR="00EA491B" w:rsidRPr="00F8759B">
        <w:rPr>
          <w:rFonts w:ascii="標楷體" w:eastAsia="標楷體" w:hAnsi="標楷體" w:hint="eastAsia"/>
          <w:kern w:val="0"/>
          <w:szCs w:val="24"/>
        </w:rPr>
        <w:t>身體</w:t>
      </w:r>
      <w:r w:rsidR="00973D48" w:rsidRPr="00F8759B">
        <w:rPr>
          <w:rFonts w:ascii="標楷體" w:eastAsia="標楷體" w:hAnsi="標楷體" w:hint="eastAsia"/>
          <w:kern w:val="0"/>
          <w:szCs w:val="24"/>
        </w:rPr>
        <w:t>課程</w:t>
      </w:r>
      <w:r w:rsidR="00EA491B" w:rsidRPr="00F8759B">
        <w:rPr>
          <w:rFonts w:ascii="標楷體" w:eastAsia="標楷體" w:hAnsi="標楷體" w:hint="eastAsia"/>
          <w:kern w:val="0"/>
          <w:szCs w:val="24"/>
        </w:rPr>
        <w:t>，打造專屬VR體驗空間，擴大VR體驗之層面及VR技術</w:t>
      </w:r>
      <w:r w:rsidR="00100A7D" w:rsidRPr="00F8759B">
        <w:rPr>
          <w:rFonts w:ascii="標楷體" w:eastAsia="標楷體" w:hAnsi="標楷體" w:hint="eastAsia"/>
          <w:kern w:val="0"/>
          <w:szCs w:val="24"/>
        </w:rPr>
        <w:t>在教育上的應用，導入「VR醫護教學軟體」與「AR防疫教學輔具」。</w:t>
      </w:r>
    </w:p>
    <w:p w:rsidR="006F780B" w:rsidRPr="00F8759B" w:rsidRDefault="006F780B" w:rsidP="006F40BC">
      <w:pPr>
        <w:spacing w:line="280" w:lineRule="exact"/>
        <w:ind w:left="190" w:hangingChars="79" w:hanging="190"/>
        <w:rPr>
          <w:rFonts w:ascii="標楷體" w:eastAsia="標楷體" w:hAnsi="標楷體"/>
          <w:kern w:val="0"/>
          <w:szCs w:val="24"/>
        </w:rPr>
      </w:pP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四</w:t>
      </w:r>
      <w:r w:rsidRPr="00F8759B">
        <w:rPr>
          <w:rFonts w:ascii="標楷體" w:eastAsia="標楷體" w:hAnsi="標楷體" w:cs="Helvetica"/>
          <w:color w:val="333333"/>
          <w:kern w:val="0"/>
          <w:szCs w:val="24"/>
        </w:rPr>
        <w:t>、主辦單位：</w:t>
      </w: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國前教育署</w:t>
      </w:r>
      <w:r w:rsidRPr="00F8759B">
        <w:rPr>
          <w:rFonts w:ascii="標楷體" w:eastAsia="標楷體" w:hAnsi="標楷體" w:cs="Helvetica"/>
          <w:color w:val="333333"/>
          <w:kern w:val="0"/>
          <w:szCs w:val="24"/>
        </w:rPr>
        <w:t xml:space="preserve"> </w:t>
      </w:r>
    </w:p>
    <w:p w:rsidR="006F780B" w:rsidRPr="00F8759B" w:rsidRDefault="006F780B" w:rsidP="006F40BC">
      <w:pPr>
        <w:widowControl/>
        <w:spacing w:after="150" w:line="280" w:lineRule="exact"/>
        <w:rPr>
          <w:rFonts w:ascii="標楷體" w:eastAsia="標楷體" w:hAnsi="標楷體" w:cs="Helvetica"/>
          <w:color w:val="333333"/>
          <w:kern w:val="0"/>
          <w:szCs w:val="24"/>
        </w:rPr>
      </w:pP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五</w:t>
      </w:r>
      <w:r w:rsidRPr="00F8759B">
        <w:rPr>
          <w:rFonts w:ascii="標楷體" w:eastAsia="標楷體" w:hAnsi="標楷體" w:cs="Helvetica"/>
          <w:color w:val="333333"/>
          <w:kern w:val="0"/>
          <w:szCs w:val="24"/>
        </w:rPr>
        <w:t>、承辦單位：</w:t>
      </w: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方曙商工高級中等學校</w:t>
      </w:r>
      <w:r w:rsidRPr="00F8759B">
        <w:rPr>
          <w:rFonts w:ascii="標楷體" w:eastAsia="標楷體" w:hAnsi="標楷體" w:cs="Helvetica"/>
          <w:color w:val="333333"/>
          <w:kern w:val="0"/>
          <w:szCs w:val="24"/>
        </w:rPr>
        <w:t xml:space="preserve"> </w:t>
      </w:r>
    </w:p>
    <w:p w:rsidR="006F780B" w:rsidRPr="00F8759B" w:rsidRDefault="00F8759B" w:rsidP="006F40BC">
      <w:pPr>
        <w:widowControl/>
        <w:spacing w:after="150" w:line="280" w:lineRule="exact"/>
        <w:rPr>
          <w:rFonts w:ascii="標楷體" w:eastAsia="標楷體" w:hAnsi="標楷體" w:cs="Helvetica"/>
          <w:color w:val="333333"/>
          <w:kern w:val="0"/>
          <w:szCs w:val="24"/>
        </w:rPr>
      </w:pP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六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、時間：</w:t>
      </w:r>
      <w:r w:rsidR="006F780B"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109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年5月</w:t>
      </w:r>
      <w:r w:rsidR="00735349">
        <w:rPr>
          <w:rFonts w:ascii="標楷體" w:eastAsia="標楷體" w:hAnsi="標楷體" w:cs="Helvetica" w:hint="eastAsia"/>
          <w:color w:val="333333"/>
          <w:kern w:val="0"/>
          <w:szCs w:val="24"/>
        </w:rPr>
        <w:t>18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日~ 10</w:t>
      </w:r>
      <w:r w:rsidR="006F780B"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9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年</w:t>
      </w:r>
      <w:r w:rsidR="006F780B"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6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月</w:t>
      </w:r>
      <w:r w:rsidR="00E2707B">
        <w:rPr>
          <w:rFonts w:ascii="標楷體" w:eastAsia="標楷體" w:hAnsi="標楷體" w:cs="Helvetica" w:hint="eastAsia"/>
          <w:color w:val="333333"/>
          <w:kern w:val="0"/>
          <w:szCs w:val="24"/>
        </w:rPr>
        <w:t>19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日</w:t>
      </w:r>
      <w:r w:rsidR="00481DC8"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 </w:t>
      </w:r>
    </w:p>
    <w:p w:rsidR="006F780B" w:rsidRPr="00F8759B" w:rsidRDefault="00F8759B" w:rsidP="006F40BC">
      <w:pPr>
        <w:widowControl/>
        <w:spacing w:after="150" w:line="280" w:lineRule="exact"/>
        <w:rPr>
          <w:rFonts w:ascii="標楷體" w:eastAsia="標楷體" w:hAnsi="標楷體" w:cs="Helvetica"/>
          <w:color w:val="333333"/>
          <w:kern w:val="0"/>
          <w:szCs w:val="24"/>
        </w:rPr>
      </w:pP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七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、地點：</w:t>
      </w:r>
      <w:r w:rsidR="006F780B"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各國中</w:t>
      </w:r>
      <w:r w:rsidR="00E2707B">
        <w:rPr>
          <w:rFonts w:ascii="標楷體" w:eastAsia="標楷體" w:hAnsi="標楷體" w:cs="Helvetica" w:hint="eastAsia"/>
          <w:color w:val="333333"/>
          <w:kern w:val="0"/>
          <w:szCs w:val="24"/>
        </w:rPr>
        <w:t>室內空間</w:t>
      </w:r>
      <w:r w:rsidR="00481DC8"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 </w:t>
      </w:r>
    </w:p>
    <w:p w:rsidR="006F780B" w:rsidRPr="00F8759B" w:rsidRDefault="00F8759B" w:rsidP="006F40BC">
      <w:pPr>
        <w:widowControl/>
        <w:spacing w:after="150" w:line="280" w:lineRule="exact"/>
        <w:rPr>
          <w:rFonts w:ascii="標楷體" w:eastAsia="標楷體" w:hAnsi="標楷體" w:cs="Helvetica"/>
          <w:color w:val="333333"/>
          <w:kern w:val="0"/>
          <w:szCs w:val="24"/>
        </w:rPr>
      </w:pPr>
      <w:r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八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>、參加對象：</w:t>
      </w:r>
      <w:r w:rsidR="006F780B"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>國中三年級</w:t>
      </w:r>
      <w:r w:rsidR="0031565E" w:rsidRPr="00F8759B"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. </w:t>
      </w:r>
      <w:r w:rsidR="006F780B" w:rsidRPr="00F8759B">
        <w:rPr>
          <w:rFonts w:ascii="標楷體" w:eastAsia="標楷體" w:hAnsi="標楷體" w:cs="Helvetica"/>
          <w:color w:val="333333"/>
          <w:kern w:val="0"/>
          <w:szCs w:val="24"/>
        </w:rPr>
        <w:t xml:space="preserve">。 </w:t>
      </w:r>
    </w:p>
    <w:p w:rsidR="009517B1" w:rsidRPr="00F8759B" w:rsidRDefault="00572086" w:rsidP="009517B1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九</w:t>
      </w:r>
      <w:r w:rsidR="009517B1" w:rsidRPr="00F8759B">
        <w:rPr>
          <w:rFonts w:ascii="標楷體" w:eastAsia="標楷體" w:hAnsi="標楷體" w:hint="eastAsia"/>
          <w:b/>
          <w:szCs w:val="24"/>
        </w:rPr>
        <w:t>、體驗內容表</w:t>
      </w:r>
      <w:r w:rsidR="006F40BC" w:rsidRPr="00F8759B">
        <w:rPr>
          <w:rFonts w:ascii="標楷體" w:eastAsia="標楷體" w:hAnsi="標楷體" w:hint="eastAsia"/>
          <w:b/>
          <w:szCs w:val="24"/>
        </w:rPr>
        <w:t>:</w:t>
      </w:r>
    </w:p>
    <w:tbl>
      <w:tblPr>
        <w:tblStyle w:val="2-41"/>
        <w:tblW w:w="9724" w:type="dxa"/>
        <w:jc w:val="center"/>
        <w:tblInd w:w="0" w:type="dxa"/>
        <w:tblLook w:val="04A0" w:firstRow="1" w:lastRow="0" w:firstColumn="1" w:lastColumn="0" w:noHBand="0" w:noVBand="1"/>
      </w:tblPr>
      <w:tblGrid>
        <w:gridCol w:w="3598"/>
        <w:gridCol w:w="3693"/>
        <w:gridCol w:w="2433"/>
      </w:tblGrid>
      <w:tr w:rsidR="009517B1" w:rsidRPr="00F8759B" w:rsidTr="00951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gridSpan w:val="3"/>
            <w:tcBorders>
              <w:left w:val="nil"/>
              <w:right w:val="nil"/>
            </w:tcBorders>
            <w:hideMark/>
          </w:tcPr>
          <w:p w:rsidR="009517B1" w:rsidRPr="00F8759B" w:rsidRDefault="009517B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517B1" w:rsidRPr="00F8759B" w:rsidTr="00305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8" w:type="dxa"/>
            <w:tcBorders>
              <w:top w:val="single" w:sz="2" w:space="0" w:color="FFD966" w:themeColor="accent4" w:themeTint="99"/>
              <w:left w:val="nil"/>
              <w:bottom w:val="single" w:sz="2" w:space="0" w:color="FFD966" w:themeColor="accent4" w:themeTint="99"/>
              <w:right w:val="single" w:sz="2" w:space="0" w:color="FFD966" w:themeColor="accent4" w:themeTint="99"/>
            </w:tcBorders>
            <w:vAlign w:val="center"/>
            <w:hideMark/>
          </w:tcPr>
          <w:p w:rsidR="009517B1" w:rsidRPr="00F8759B" w:rsidRDefault="009517B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8759B">
              <w:rPr>
                <w:rFonts w:ascii="標楷體" w:eastAsia="標楷體" w:hAnsi="標楷體" w:hint="eastAsia"/>
                <w:szCs w:val="24"/>
              </w:rPr>
              <w:t>站別</w:t>
            </w:r>
          </w:p>
        </w:tc>
        <w:tc>
          <w:tcPr>
            <w:tcW w:w="3693" w:type="dxa"/>
            <w:tcBorders>
              <w:top w:val="single" w:sz="2" w:space="0" w:color="FFD966" w:themeColor="accent4" w:themeTint="99"/>
              <w:left w:val="single" w:sz="2" w:space="0" w:color="FFD966" w:themeColor="accent4" w:themeTint="99"/>
              <w:bottom w:val="single" w:sz="2" w:space="0" w:color="FFD966" w:themeColor="accent4" w:themeTint="99"/>
              <w:right w:val="single" w:sz="2" w:space="0" w:color="FFD966" w:themeColor="accent4" w:themeTint="99"/>
            </w:tcBorders>
            <w:vAlign w:val="center"/>
            <w:hideMark/>
          </w:tcPr>
          <w:p w:rsidR="009517B1" w:rsidRPr="00F8759B" w:rsidRDefault="00951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F8759B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2433" w:type="dxa"/>
            <w:tcBorders>
              <w:top w:val="single" w:sz="2" w:space="0" w:color="FFD966" w:themeColor="accent4" w:themeTint="99"/>
              <w:left w:val="single" w:sz="2" w:space="0" w:color="FFD966" w:themeColor="accent4" w:themeTint="99"/>
              <w:bottom w:val="single" w:sz="2" w:space="0" w:color="FFD966" w:themeColor="accent4" w:themeTint="99"/>
              <w:right w:val="nil"/>
            </w:tcBorders>
            <w:vAlign w:val="center"/>
            <w:hideMark/>
          </w:tcPr>
          <w:p w:rsidR="009517B1" w:rsidRPr="00F8759B" w:rsidRDefault="00951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F8759B">
              <w:rPr>
                <w:rFonts w:ascii="標楷體" w:eastAsia="標楷體" w:hAnsi="標楷體" w:hint="eastAsia"/>
                <w:szCs w:val="24"/>
              </w:rPr>
              <w:t>人數</w:t>
            </w:r>
            <w:r w:rsidRPr="00F8759B">
              <w:rPr>
                <w:rFonts w:ascii="標楷體" w:eastAsia="標楷體" w:hAnsi="標楷體"/>
                <w:szCs w:val="24"/>
              </w:rPr>
              <w:t>/</w:t>
            </w:r>
            <w:r w:rsidRPr="00F8759B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</w:tr>
      <w:tr w:rsidR="009517B1" w:rsidRPr="00572086" w:rsidTr="003056C3">
        <w:trPr>
          <w:trHeight w:val="6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8" w:type="dxa"/>
            <w:tcBorders>
              <w:top w:val="single" w:sz="2" w:space="0" w:color="FFD966" w:themeColor="accent4" w:themeTint="99"/>
              <w:left w:val="nil"/>
              <w:bottom w:val="single" w:sz="2" w:space="0" w:color="FFD966" w:themeColor="accent4" w:themeTint="99"/>
              <w:right w:val="single" w:sz="2" w:space="0" w:color="FFD966" w:themeColor="accent4" w:themeTint="99"/>
            </w:tcBorders>
            <w:vAlign w:val="center"/>
            <w:hideMark/>
          </w:tcPr>
          <w:p w:rsidR="009517B1" w:rsidRPr="00572086" w:rsidRDefault="009517B1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572086">
              <w:rPr>
                <w:rFonts w:ascii="標楷體" w:eastAsia="標楷體" w:hAnsi="標楷體" w:hint="eastAsia"/>
                <w:b w:val="0"/>
                <w:szCs w:val="24"/>
              </w:rPr>
              <w:t>第一站</w:t>
            </w:r>
          </w:p>
          <w:p w:rsidR="009517B1" w:rsidRPr="00572086" w:rsidRDefault="00973D48" w:rsidP="00973D48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572086">
              <w:rPr>
                <w:rFonts w:ascii="標楷體" w:eastAsia="標楷體" w:hAnsi="標楷體" w:hint="eastAsia"/>
                <w:b w:val="0"/>
                <w:szCs w:val="24"/>
              </w:rPr>
              <w:t>運算邏輯</w:t>
            </w:r>
            <w:r w:rsidR="009517B1" w:rsidRPr="00572086">
              <w:rPr>
                <w:rFonts w:ascii="標楷體" w:eastAsia="標楷體" w:hAnsi="標楷體" w:hint="eastAsia"/>
                <w:b w:val="0"/>
                <w:szCs w:val="24"/>
              </w:rPr>
              <w:t>體驗</w:t>
            </w:r>
          </w:p>
        </w:tc>
        <w:tc>
          <w:tcPr>
            <w:tcW w:w="3693" w:type="dxa"/>
            <w:tcBorders>
              <w:top w:val="single" w:sz="2" w:space="0" w:color="FFD966" w:themeColor="accent4" w:themeTint="99"/>
              <w:left w:val="single" w:sz="2" w:space="0" w:color="FFD966" w:themeColor="accent4" w:themeTint="99"/>
              <w:bottom w:val="single" w:sz="2" w:space="0" w:color="FFD966" w:themeColor="accent4" w:themeTint="99"/>
              <w:right w:val="single" w:sz="2" w:space="0" w:color="FFD966" w:themeColor="accent4" w:themeTint="99"/>
            </w:tcBorders>
            <w:vAlign w:val="center"/>
            <w:hideMark/>
          </w:tcPr>
          <w:p w:rsidR="009517B1" w:rsidRPr="00572086" w:rsidRDefault="00973D48" w:rsidP="00EA49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572086">
              <w:rPr>
                <w:rFonts w:ascii="標楷體" w:eastAsia="標楷體" w:hAnsi="標楷體" w:hint="eastAsia"/>
                <w:szCs w:val="24"/>
              </w:rPr>
              <w:t>無人載具室內遙控</w:t>
            </w:r>
            <w:r w:rsidR="00EA491B" w:rsidRPr="00572086">
              <w:rPr>
                <w:rFonts w:ascii="標楷體" w:eastAsia="標楷體" w:hAnsi="標楷體" w:hint="eastAsia"/>
                <w:szCs w:val="24"/>
              </w:rPr>
              <w:t>機</w:t>
            </w:r>
            <w:r w:rsidRPr="00572086">
              <w:rPr>
                <w:rFonts w:ascii="標楷體" w:eastAsia="標楷體" w:hAnsi="標楷體" w:hint="eastAsia"/>
                <w:szCs w:val="24"/>
              </w:rPr>
              <w:t>體驗</w:t>
            </w:r>
          </w:p>
        </w:tc>
        <w:tc>
          <w:tcPr>
            <w:tcW w:w="2433" w:type="dxa"/>
            <w:tcBorders>
              <w:top w:val="single" w:sz="2" w:space="0" w:color="FFD966" w:themeColor="accent4" w:themeTint="99"/>
              <w:left w:val="single" w:sz="2" w:space="0" w:color="FFD966" w:themeColor="accent4" w:themeTint="99"/>
              <w:bottom w:val="single" w:sz="2" w:space="0" w:color="FFD966" w:themeColor="accent4" w:themeTint="99"/>
              <w:right w:val="nil"/>
            </w:tcBorders>
            <w:vAlign w:val="center"/>
            <w:hideMark/>
          </w:tcPr>
          <w:p w:rsidR="009517B1" w:rsidRPr="00572086" w:rsidRDefault="00481DC8" w:rsidP="00E51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="009517B1" w:rsidRPr="00572086">
              <w:rPr>
                <w:rFonts w:ascii="標楷體" w:eastAsia="標楷體" w:hAnsi="標楷體" w:hint="eastAsia"/>
                <w:szCs w:val="24"/>
              </w:rPr>
              <w:t>人</w:t>
            </w:r>
            <w:r>
              <w:rPr>
                <w:rFonts w:ascii="標楷體" w:eastAsia="標楷體" w:hAnsi="標楷體" w:hint="eastAsia"/>
                <w:szCs w:val="24"/>
              </w:rPr>
              <w:t>/40分鐘</w:t>
            </w:r>
          </w:p>
        </w:tc>
      </w:tr>
      <w:tr w:rsidR="009517B1" w:rsidRPr="00572086" w:rsidTr="0048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8" w:type="dxa"/>
            <w:tcBorders>
              <w:top w:val="single" w:sz="2" w:space="0" w:color="FFD966" w:themeColor="accent4" w:themeTint="99"/>
              <w:left w:val="nil"/>
              <w:bottom w:val="single" w:sz="2" w:space="0" w:color="FFD966" w:themeColor="accent4" w:themeTint="99"/>
              <w:right w:val="single" w:sz="2" w:space="0" w:color="FFD966" w:themeColor="accent4" w:themeTint="99"/>
            </w:tcBorders>
            <w:vAlign w:val="center"/>
            <w:hideMark/>
          </w:tcPr>
          <w:p w:rsidR="009517B1" w:rsidRPr="00572086" w:rsidRDefault="009517B1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572086">
              <w:rPr>
                <w:rFonts w:ascii="標楷體" w:eastAsia="標楷體" w:hAnsi="標楷體" w:hint="eastAsia"/>
                <w:b w:val="0"/>
                <w:szCs w:val="24"/>
              </w:rPr>
              <w:t>第二站</w:t>
            </w:r>
          </w:p>
          <w:p w:rsidR="009517B1" w:rsidRPr="00572086" w:rsidRDefault="00E2707B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 w:rsidRPr="00572086">
              <w:rPr>
                <w:rFonts w:ascii="標楷體" w:eastAsia="標楷體" w:hAnsi="標楷體" w:hint="eastAsia"/>
                <w:b w:val="0"/>
                <w:szCs w:val="24"/>
              </w:rPr>
              <w:t>智慧醫療</w:t>
            </w:r>
            <w:r w:rsidR="00481DC8">
              <w:rPr>
                <w:rFonts w:ascii="標楷體" w:eastAsia="標楷體" w:hAnsi="標楷體" w:hint="eastAsia"/>
                <w:b w:val="0"/>
                <w:szCs w:val="24"/>
              </w:rPr>
              <w:t>/</w:t>
            </w:r>
            <w:r w:rsidR="00481DC8" w:rsidRPr="00572086">
              <w:rPr>
                <w:rFonts w:ascii="標楷體" w:eastAsia="標楷體" w:hAnsi="標楷體" w:hint="eastAsia"/>
                <w:b w:val="0"/>
                <w:szCs w:val="24"/>
              </w:rPr>
              <w:t>程式設計體驗</w:t>
            </w:r>
          </w:p>
        </w:tc>
        <w:tc>
          <w:tcPr>
            <w:tcW w:w="3693" w:type="dxa"/>
            <w:tcBorders>
              <w:top w:val="single" w:sz="2" w:space="0" w:color="FFD966" w:themeColor="accent4" w:themeTint="99"/>
              <w:left w:val="single" w:sz="2" w:space="0" w:color="FFD966" w:themeColor="accent4" w:themeTint="99"/>
              <w:bottom w:val="single" w:sz="2" w:space="0" w:color="FFD966" w:themeColor="accent4" w:themeTint="99"/>
              <w:right w:val="single" w:sz="2" w:space="0" w:color="FFD966" w:themeColor="accent4" w:themeTint="99"/>
            </w:tcBorders>
            <w:vAlign w:val="center"/>
            <w:hideMark/>
          </w:tcPr>
          <w:p w:rsidR="009517B1" w:rsidRDefault="00572086" w:rsidP="0097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572086">
              <w:rPr>
                <w:rFonts w:ascii="標楷體" w:eastAsia="標楷體" w:hAnsi="標楷體" w:hint="eastAsia"/>
                <w:szCs w:val="24"/>
              </w:rPr>
              <w:t>VR 應用 - 智慧醫療</w:t>
            </w:r>
          </w:p>
          <w:p w:rsidR="00481DC8" w:rsidRPr="00572086" w:rsidRDefault="00481DC8" w:rsidP="00973D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無人車-道路駕駛體驗</w:t>
            </w:r>
          </w:p>
        </w:tc>
        <w:tc>
          <w:tcPr>
            <w:tcW w:w="2433" w:type="dxa"/>
            <w:tcBorders>
              <w:top w:val="single" w:sz="2" w:space="0" w:color="FFD966" w:themeColor="accent4" w:themeTint="99"/>
              <w:left w:val="single" w:sz="2" w:space="0" w:color="FFD966" w:themeColor="accent4" w:themeTint="99"/>
              <w:bottom w:val="single" w:sz="2" w:space="0" w:color="FFD966" w:themeColor="accent4" w:themeTint="99"/>
              <w:right w:val="nil"/>
            </w:tcBorders>
            <w:vAlign w:val="center"/>
          </w:tcPr>
          <w:p w:rsidR="009517B1" w:rsidRPr="00572086" w:rsidRDefault="00481DC8" w:rsidP="00E51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481DC8">
              <w:rPr>
                <w:rFonts w:ascii="標楷體" w:eastAsia="標楷體" w:hAnsi="標楷體" w:hint="eastAsia"/>
                <w:szCs w:val="24"/>
              </w:rPr>
              <w:t>30人/40分鐘</w:t>
            </w:r>
          </w:p>
        </w:tc>
      </w:tr>
    </w:tbl>
    <w:p w:rsidR="00F8759B" w:rsidRPr="00F8759B" w:rsidRDefault="00572086" w:rsidP="00F8759B">
      <w:pPr>
        <w:kinsoku w:val="0"/>
        <w:overflowPunct w:val="0"/>
        <w:spacing w:line="360" w:lineRule="exact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微軟正黑體" w:hint="eastAsia"/>
          <w:szCs w:val="24"/>
        </w:rPr>
        <w:t>十</w:t>
      </w:r>
      <w:r w:rsidR="00F8759B" w:rsidRPr="00F8759B">
        <w:rPr>
          <w:rFonts w:ascii="標楷體" w:eastAsia="標楷體" w:hAnsi="標楷體" w:cs="微軟正黑體" w:hint="eastAsia"/>
          <w:szCs w:val="24"/>
        </w:rPr>
        <w:t>、活動項目：</w:t>
      </w:r>
    </w:p>
    <w:p w:rsidR="00F8759B" w:rsidRPr="00F8759B" w:rsidRDefault="00F8759B" w:rsidP="00F8759B">
      <w:pPr>
        <w:kinsoku w:val="0"/>
        <w:overflowPunct w:val="0"/>
        <w:spacing w:beforeLines="25" w:before="90" w:line="360" w:lineRule="exact"/>
        <w:rPr>
          <w:rFonts w:ascii="標楷體" w:eastAsia="標楷體" w:hAnsi="標楷體"/>
          <w:szCs w:val="24"/>
        </w:rPr>
      </w:pPr>
      <w:r w:rsidRPr="00F8759B">
        <w:rPr>
          <w:rFonts w:ascii="標楷體" w:eastAsia="標楷體" w:hAnsi="標楷體" w:hint="eastAsia"/>
          <w:szCs w:val="24"/>
        </w:rPr>
        <w:t xml:space="preserve">   (一)</w:t>
      </w:r>
      <w:r w:rsidR="00AF429A">
        <w:rPr>
          <w:rFonts w:ascii="標楷體" w:eastAsia="標楷體" w:hAnsi="標楷體" w:hint="eastAsia"/>
          <w:szCs w:val="24"/>
        </w:rPr>
        <w:t>分組</w:t>
      </w:r>
      <w:r w:rsidRPr="00F8759B">
        <w:rPr>
          <w:rFonts w:ascii="標楷體" w:eastAsia="標楷體" w:hAnsi="標楷體" w:hint="eastAsia"/>
          <w:szCs w:val="24"/>
        </w:rPr>
        <w:t>課程體驗:</w:t>
      </w:r>
    </w:p>
    <w:p w:rsidR="00E2707B" w:rsidRPr="00F8759B" w:rsidRDefault="00E2707B" w:rsidP="00E2707B">
      <w:pPr>
        <w:kinsoku w:val="0"/>
        <w:overflowPunct w:val="0"/>
        <w:spacing w:beforeLines="25" w:before="90" w:line="360" w:lineRule="exact"/>
        <w:ind w:leftChars="150" w:left="600" w:hangingChars="100" w:hanging="240"/>
        <w:rPr>
          <w:rFonts w:ascii="標楷體" w:eastAsia="標楷體" w:hAnsi="標楷體" w:cs="微軟正黑體"/>
          <w:szCs w:val="24"/>
        </w:rPr>
      </w:pPr>
      <w:r>
        <w:rPr>
          <w:rFonts w:ascii="標楷體" w:eastAsia="標楷體" w:hAnsi="標楷體" w:cs="微軟正黑體" w:hint="eastAsia"/>
          <w:szCs w:val="24"/>
        </w:rPr>
        <w:t>「室內無人機競賽體驗」、</w:t>
      </w:r>
      <w:r w:rsidR="00F8759B" w:rsidRPr="00F8759B">
        <w:rPr>
          <w:rFonts w:ascii="標楷體" w:eastAsia="標楷體" w:hAnsi="標楷體" w:cs="微軟正黑體" w:hint="eastAsia"/>
          <w:szCs w:val="24"/>
        </w:rPr>
        <w:t>「</w:t>
      </w:r>
      <w:r>
        <w:rPr>
          <w:rFonts w:ascii="標楷體" w:eastAsia="標楷體" w:hAnsi="標楷體" w:cs="微軟正黑體" w:hint="eastAsia"/>
          <w:szCs w:val="24"/>
        </w:rPr>
        <w:t>無人車</w:t>
      </w:r>
      <w:r w:rsidR="003056C3">
        <w:rPr>
          <w:rFonts w:ascii="標楷體" w:eastAsia="標楷體" w:hAnsi="標楷體" w:cs="微軟正黑體" w:hint="eastAsia"/>
          <w:szCs w:val="24"/>
        </w:rPr>
        <w:t>道路</w:t>
      </w:r>
      <w:r>
        <w:rPr>
          <w:rFonts w:ascii="標楷體" w:eastAsia="標楷體" w:hAnsi="標楷體" w:cs="微軟正黑體" w:hint="eastAsia"/>
          <w:szCs w:val="24"/>
        </w:rPr>
        <w:t>駕駛」、</w:t>
      </w:r>
      <w:r w:rsidR="00F8759B" w:rsidRPr="00F8759B">
        <w:rPr>
          <w:rFonts w:ascii="標楷體" w:eastAsia="標楷體" w:hAnsi="標楷體" w:cs="微軟正黑體" w:hint="eastAsia"/>
          <w:szCs w:val="24"/>
        </w:rPr>
        <w:t>「</w:t>
      </w:r>
      <w:r w:rsidRPr="00E2707B">
        <w:rPr>
          <w:rFonts w:ascii="標楷體" w:eastAsia="標楷體" w:hAnsi="標楷體" w:cs="微軟正黑體"/>
          <w:szCs w:val="24"/>
        </w:rPr>
        <w:t>VR</w:t>
      </w:r>
      <w:r w:rsidR="00F8759B" w:rsidRPr="00F8759B">
        <w:rPr>
          <w:rFonts w:ascii="標楷體" w:eastAsia="標楷體" w:hAnsi="標楷體" w:cs="微軟正黑體" w:hint="eastAsia"/>
          <w:szCs w:val="24"/>
        </w:rPr>
        <w:t>智慧醫療」、為主要實施方向，</w:t>
      </w:r>
      <w:r w:rsidR="00E43A87">
        <w:rPr>
          <w:rFonts w:ascii="標楷體" w:eastAsia="標楷體" w:hAnsi="標楷體" w:cs="微軟正黑體" w:hint="eastAsia"/>
          <w:szCs w:val="24"/>
        </w:rPr>
        <w:t>將科技</w:t>
      </w:r>
      <w:r w:rsidRPr="00F8759B">
        <w:rPr>
          <w:rFonts w:ascii="標楷體" w:eastAsia="標楷體" w:hAnsi="標楷體" w:cs="微軟正黑體" w:hint="eastAsia"/>
          <w:szCs w:val="24"/>
        </w:rPr>
        <w:t>結合</w:t>
      </w:r>
      <w:r w:rsidRPr="00F8759B">
        <w:rPr>
          <w:rFonts w:ascii="標楷體" w:eastAsia="標楷體" w:hAnsi="標楷體" w:hint="eastAsia"/>
          <w:szCs w:val="24"/>
        </w:rPr>
        <w:t>產業職涯</w:t>
      </w:r>
      <w:r w:rsidRPr="00F8759B">
        <w:rPr>
          <w:rFonts w:ascii="標楷體" w:eastAsia="標楷體" w:hAnsi="標楷體" w:cs="微軟正黑體" w:hint="eastAsia"/>
          <w:szCs w:val="24"/>
        </w:rPr>
        <w:t>應用</w:t>
      </w:r>
      <w:r w:rsidR="00E43A87">
        <w:rPr>
          <w:rFonts w:ascii="標楷體" w:eastAsia="標楷體" w:hAnsi="標楷體" w:cs="微軟正黑體" w:hint="eastAsia"/>
          <w:szCs w:val="24"/>
        </w:rPr>
        <w:t>為特色課程主軸</w:t>
      </w:r>
      <w:r w:rsidRPr="00F8759B">
        <w:rPr>
          <w:rFonts w:ascii="標楷體" w:eastAsia="標楷體" w:hAnsi="標楷體" w:cs="微軟正黑體" w:hint="eastAsia"/>
          <w:szCs w:val="24"/>
        </w:rPr>
        <w:t>。</w:t>
      </w:r>
    </w:p>
    <w:p w:rsidR="00F8759B" w:rsidRDefault="00F8759B" w:rsidP="00E2707B">
      <w:pPr>
        <w:kinsoku w:val="0"/>
        <w:overflowPunct w:val="0"/>
        <w:spacing w:beforeLines="25" w:before="90" w:line="360" w:lineRule="exact"/>
        <w:ind w:left="840" w:hangingChars="350" w:hanging="840"/>
        <w:rPr>
          <w:rFonts w:ascii="標楷體" w:eastAsia="標楷體" w:hAnsi="標楷體" w:cs="微軟正黑體"/>
          <w:szCs w:val="24"/>
        </w:rPr>
      </w:pPr>
      <w:r w:rsidRPr="00F8759B">
        <w:rPr>
          <w:rFonts w:ascii="標楷體" w:eastAsia="標楷體" w:hAnsi="標楷體" w:cs="微軟正黑體" w:hint="eastAsia"/>
          <w:szCs w:val="24"/>
        </w:rPr>
        <w:t xml:space="preserve">   (二)</w:t>
      </w:r>
      <w:r w:rsidR="0038728E">
        <w:rPr>
          <w:rFonts w:ascii="標楷體" w:eastAsia="標楷體" w:hAnsi="標楷體" w:cs="微軟正黑體" w:hint="eastAsia"/>
          <w:szCs w:val="24"/>
        </w:rPr>
        <w:t>5G</w:t>
      </w:r>
      <w:r w:rsidRPr="00F8759B">
        <w:rPr>
          <w:rFonts w:ascii="標楷體" w:eastAsia="標楷體" w:hAnsi="標楷體" w:cs="微軟正黑體" w:hint="eastAsia"/>
          <w:szCs w:val="24"/>
        </w:rPr>
        <w:t>趨勢講座: 邀請大學對升學前景說明，讓國三學生了解產業需求，並說明產業的方向，</w:t>
      </w:r>
      <w:r w:rsidR="00572086">
        <w:rPr>
          <w:rFonts w:ascii="標楷體" w:eastAsia="標楷體" w:hAnsi="標楷體" w:cs="微軟正黑體" w:hint="eastAsia"/>
          <w:szCs w:val="24"/>
        </w:rPr>
        <w:t xml:space="preserve"> </w:t>
      </w:r>
      <w:r w:rsidRPr="00F8759B">
        <w:rPr>
          <w:rFonts w:ascii="標楷體" w:eastAsia="標楷體" w:hAnsi="標楷體" w:cs="微軟正黑體" w:hint="eastAsia"/>
          <w:szCs w:val="24"/>
        </w:rPr>
        <w:t>開放產業及與國高中生交流課程發展與技能。</w:t>
      </w:r>
    </w:p>
    <w:p w:rsidR="00481DC8" w:rsidRDefault="00481DC8" w:rsidP="00E2707B">
      <w:pPr>
        <w:kinsoku w:val="0"/>
        <w:overflowPunct w:val="0"/>
        <w:spacing w:beforeLines="25" w:before="90" w:line="360" w:lineRule="exact"/>
        <w:ind w:left="840" w:hangingChars="350" w:hanging="840"/>
        <w:rPr>
          <w:rFonts w:ascii="標楷體" w:eastAsia="標楷體" w:hAnsi="標楷體" w:cs="微軟正黑體"/>
          <w:szCs w:val="24"/>
        </w:rPr>
      </w:pPr>
    </w:p>
    <w:p w:rsidR="00FC63FD" w:rsidRDefault="00FC63FD" w:rsidP="00FC63FD">
      <w:pPr>
        <w:widowControl/>
        <w:spacing w:before="300" w:after="150"/>
        <w:jc w:val="center"/>
        <w:outlineLvl w:val="0"/>
        <w:rPr>
          <w:rFonts w:ascii="標楷體" w:eastAsia="標楷體" w:hAnsi="標楷體" w:cs="Helvetica"/>
          <w:color w:val="333333"/>
          <w:kern w:val="36"/>
          <w:sz w:val="28"/>
          <w:szCs w:val="28"/>
        </w:rPr>
      </w:pPr>
      <w:r>
        <w:rPr>
          <w:rFonts w:ascii="標楷體" w:eastAsia="標楷體" w:hAnsi="標楷體" w:cs="Helvetica" w:hint="eastAsia"/>
          <w:color w:val="333333"/>
          <w:kern w:val="36"/>
          <w:sz w:val="28"/>
          <w:szCs w:val="28"/>
        </w:rPr>
        <w:lastRenderedPageBreak/>
        <w:t>站一 :飛行</w:t>
      </w:r>
      <w:r w:rsidRPr="00973D48">
        <w:rPr>
          <w:rFonts w:ascii="標楷體" w:eastAsia="標楷體" w:hAnsi="標楷體" w:cs="Helvetica" w:hint="eastAsia"/>
          <w:color w:val="333333"/>
          <w:kern w:val="36"/>
          <w:sz w:val="28"/>
          <w:szCs w:val="28"/>
        </w:rPr>
        <w:t>駕駛</w:t>
      </w:r>
      <w:r>
        <w:rPr>
          <w:rFonts w:ascii="標楷體" w:eastAsia="標楷體" w:hAnsi="標楷體" w:cs="Helvetica" w:hint="eastAsia"/>
          <w:color w:val="333333"/>
          <w:kern w:val="36"/>
          <w:sz w:val="28"/>
          <w:szCs w:val="28"/>
        </w:rPr>
        <w:t>體驗</w:t>
      </w:r>
      <w:r w:rsidR="00897E0C">
        <w:rPr>
          <w:rFonts w:ascii="標楷體" w:eastAsia="標楷體" w:hAnsi="標楷體" w:cs="Helvetica" w:hint="eastAsia"/>
          <w:color w:val="333333"/>
          <w:kern w:val="36"/>
          <w:sz w:val="28"/>
          <w:szCs w:val="28"/>
        </w:rPr>
        <w:t xml:space="preserve">  </w:t>
      </w:r>
    </w:p>
    <w:p w:rsidR="00FC63FD" w:rsidRPr="009B3939" w:rsidRDefault="00FC63FD" w:rsidP="00FC63FD">
      <w:pPr>
        <w:widowControl/>
        <w:spacing w:before="300" w:after="150"/>
        <w:outlineLvl w:val="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一、緣起：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    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無人機是人工智慧鏈的重要一環，透過影像處理及大數據分析特性，可以切入任何領域，達到傳統人力無法比擬的效率。為因應新課綱科技領域即將推行，以及迎接無人機應用新世代來臨，希望將新世代教育思維注入偏鄉學校，從小扎根，讓參賽的學童了解無人機系統組成飛行原理性能及安全等認知之外，分組</w:t>
      </w:r>
      <w:r w:rsidRPr="009B3939">
        <w:rPr>
          <w:rFonts w:ascii="標楷體" w:eastAsia="標楷體" w:hAnsi="標楷體" w:cs="Helvetica" w:hint="eastAsia"/>
          <w:color w:val="333333"/>
          <w:kern w:val="0"/>
          <w:szCs w:val="24"/>
        </w:rPr>
        <w:t>體驗室內無人機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操作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認識現今社會極為重視之無人機技術之相關應用。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二、目的：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1.培養學生運算思維能力，透過無人機將應用從平面運動帶動立體運動，可以取得其他形式難以達成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 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的視角。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2. 飛行是人類生物本能無法企及的夢想，有強烈的吸引力，透過無人機課程設計，可以帶出強大的學習驅動力。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3. 因應未來航空運輸界革命，培養未來航空界人才。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>
        <w:rPr>
          <w:rFonts w:ascii="Helvetica" w:eastAsia="新細明體" w:hAnsi="Helvetica" w:cs="Helvetica" w:hint="eastAsia"/>
          <w:color w:val="333333"/>
          <w:kern w:val="0"/>
          <w:szCs w:val="24"/>
        </w:rPr>
        <w:t>三</w:t>
      </w:r>
      <w:r>
        <w:rPr>
          <w:rFonts w:ascii="新細明體" w:eastAsia="新細明體" w:hAnsi="新細明體" w:cs="Helvetica" w:hint="eastAsia"/>
          <w:color w:val="333333"/>
          <w:kern w:val="0"/>
          <w:szCs w:val="24"/>
        </w:rPr>
        <w:t>、</w:t>
      </w:r>
      <w:r w:rsidRPr="00DC3477">
        <w:rPr>
          <w:rFonts w:ascii="標楷體" w:eastAsia="標楷體" w:hAnsi="標楷體" w:cs="Helvetica" w:hint="eastAsia"/>
          <w:color w:val="333333"/>
          <w:kern w:val="0"/>
          <w:szCs w:val="24"/>
        </w:rPr>
        <w:t>體驗</w:t>
      </w:r>
      <w:r w:rsidRPr="00DC3477">
        <w:rPr>
          <w:rFonts w:ascii="標楷體" w:eastAsia="標楷體" w:hAnsi="標楷體" w:cs="Helvetica"/>
          <w:color w:val="333333"/>
          <w:kern w:val="0"/>
          <w:szCs w:val="24"/>
        </w:rPr>
        <w:t>流程</w:t>
      </w:r>
      <w:r w:rsidRPr="00DC3477"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說明: </w:t>
      </w:r>
    </w:p>
    <w:p w:rsidR="00FC63FD" w:rsidRDefault="00FC63FD" w:rsidP="00FC63FD">
      <w:pPr>
        <w:widowControl/>
        <w:spacing w:after="150"/>
        <w:jc w:val="center"/>
        <w:rPr>
          <w:rFonts w:ascii="Helvetica" w:eastAsia="新細明體" w:hAnsi="Helvetica" w:cs="Helvetica"/>
          <w:color w:val="333333"/>
          <w:kern w:val="0"/>
          <w:szCs w:val="24"/>
        </w:rPr>
      </w:pPr>
      <w:r w:rsidRPr="000C2B13">
        <w:rPr>
          <w:rFonts w:ascii="Helvetica" w:eastAsia="新細明體" w:hAnsi="Helvetica" w:cs="Helvetica"/>
          <w:noProof/>
          <w:color w:val="333333"/>
          <w:kern w:val="0"/>
          <w:szCs w:val="24"/>
        </w:rPr>
        <w:drawing>
          <wp:inline distT="0" distB="0" distL="0" distR="0" wp14:anchorId="63C75759" wp14:editId="716EEA6A">
            <wp:extent cx="5038725" cy="2764547"/>
            <wp:effectExtent l="0" t="0" r="0" b="0"/>
            <wp:docPr id="19" name="圖片 19" descr="http://game.hlc.edu.tw/drone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.hlc.edu.tw/drone/images/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94" cy="27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FD" w:rsidRDefault="00FC63FD" w:rsidP="00FC63FD">
      <w:pPr>
        <w:widowControl/>
        <w:spacing w:after="150"/>
        <w:jc w:val="center"/>
        <w:rPr>
          <w:rFonts w:ascii="Helvetica" w:eastAsia="新細明體" w:hAnsi="Helvetica" w:cs="Helvetica"/>
          <w:color w:val="333333"/>
          <w:kern w:val="0"/>
          <w:szCs w:val="24"/>
        </w:rPr>
      </w:pPr>
    </w:p>
    <w:p w:rsidR="00FC63FD" w:rsidRPr="006F780B" w:rsidRDefault="00FC63FD" w:rsidP="00FC63FD">
      <w:pPr>
        <w:widowControl/>
        <w:spacing w:after="150"/>
        <w:rPr>
          <w:rFonts w:ascii="Helvetica" w:eastAsia="新細明體" w:hAnsi="Helvetica" w:cs="Helvetica"/>
          <w:color w:val="333333"/>
          <w:kern w:val="0"/>
          <w:szCs w:val="24"/>
        </w:rPr>
      </w:pPr>
    </w:p>
    <w:p w:rsidR="00FC63FD" w:rsidRDefault="00FC63FD" w:rsidP="00FC63FD">
      <w:pPr>
        <w:widowControl/>
        <w:spacing w:after="150"/>
        <w:rPr>
          <w:rFonts w:ascii="Helvetica" w:eastAsia="新細明體" w:hAnsi="Helvetica" w:cs="Helvetica"/>
          <w:color w:val="333333"/>
          <w:kern w:val="0"/>
          <w:szCs w:val="24"/>
        </w:rPr>
      </w:pPr>
    </w:p>
    <w:p w:rsidR="00FC63FD" w:rsidRDefault="00FC63FD" w:rsidP="00FC63FD">
      <w:pPr>
        <w:widowControl/>
        <w:spacing w:after="150"/>
        <w:rPr>
          <w:rFonts w:ascii="Helvetica" w:eastAsia="新細明體" w:hAnsi="Helvetica" w:cs="Helvetica"/>
          <w:color w:val="333333"/>
          <w:kern w:val="0"/>
          <w:szCs w:val="24"/>
        </w:rPr>
      </w:pPr>
    </w:p>
    <w:p w:rsidR="00FC63FD" w:rsidRDefault="00FC63FD" w:rsidP="00FC63FD">
      <w:pPr>
        <w:widowControl/>
        <w:spacing w:after="150"/>
        <w:rPr>
          <w:rFonts w:ascii="Helvetica" w:eastAsia="新細明體" w:hAnsi="Helvetica" w:cs="Helvetica"/>
          <w:color w:val="333333"/>
          <w:kern w:val="0"/>
          <w:szCs w:val="24"/>
        </w:rPr>
      </w:pPr>
    </w:p>
    <w:p w:rsidR="00FC63FD" w:rsidRDefault="00FC63FD" w:rsidP="00FC63FD">
      <w:pPr>
        <w:widowControl/>
        <w:spacing w:after="150"/>
        <w:jc w:val="center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 w:rsidRPr="00C82928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lastRenderedPageBreak/>
        <w:t>站二</w:t>
      </w: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 xml:space="preserve"> VR 應用 - 智慧醫療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一、緣起： </w:t>
      </w:r>
    </w:p>
    <w:p w:rsidR="00FC63FD" w:rsidRPr="006B43BC" w:rsidRDefault="00FC63FD" w:rsidP="00FC63FD">
      <w:pPr>
        <w:pStyle w:val="p1"/>
        <w:rPr>
          <w:rFonts w:ascii="標楷體" w:eastAsia="標楷體" w:hAnsi="標楷體"/>
        </w:rPr>
      </w:pPr>
      <w:r>
        <w:rPr>
          <w:rFonts w:ascii="標楷體" w:eastAsia="標楷體" w:hAnsi="標楷體" w:cs="Segoe UI" w:hint="eastAsia"/>
          <w:color w:val="212529"/>
        </w:rPr>
        <w:t xml:space="preserve">    </w:t>
      </w:r>
      <w:r w:rsidRPr="006B43BC">
        <w:rPr>
          <w:rFonts w:ascii="標楷體" w:eastAsia="標楷體" w:hAnsi="標楷體" w:cs="Segoe UI" w:hint="eastAsia"/>
          <w:color w:val="212529"/>
        </w:rPr>
        <w:t>虛擬實境和擴增實境不僅可以用來輔助醫生工作，還可以用來治療恐懼症、自閉症等心理疾病以及遠端影片診斷等。</w:t>
      </w:r>
      <w:r w:rsidRPr="006B43BC">
        <w:rPr>
          <w:rFonts w:ascii="標楷體" w:eastAsia="標楷體" w:hAnsi="標楷體" w:hint="eastAsia"/>
        </w:rPr>
        <w:t>醫學</w:t>
      </w:r>
      <w:r w:rsidRPr="006B43BC">
        <w:rPr>
          <w:rFonts w:ascii="標楷體" w:eastAsia="標楷體" w:hAnsi="標楷體"/>
        </w:rPr>
        <w:t>VR已應用在醫學教育到臨床應用</w:t>
      </w:r>
      <w:r w:rsidRPr="006B43BC">
        <w:rPr>
          <w:rStyle w:val="s1"/>
          <w:rFonts w:ascii="標楷體" w:eastAsia="標楷體" w:hAnsi="標楷體" w:hint="eastAsia"/>
        </w:rPr>
        <w:t>上，例如解剖生理教學、客制化重現沉浸式VR場景、臨床技能訓練與手術術前規劃等。</w:t>
      </w:r>
      <w:r w:rsidRPr="006B43BC">
        <w:rPr>
          <w:rFonts w:ascii="標楷體" w:eastAsia="標楷體" w:hAnsi="標楷體" w:hint="eastAsia"/>
        </w:rPr>
        <w:t>透過</w:t>
      </w:r>
      <w:r w:rsidRPr="006B43BC">
        <w:rPr>
          <w:rFonts w:ascii="標楷體" w:eastAsia="標楷體" w:hAnsi="標楷體"/>
        </w:rPr>
        <w:t>VR</w:t>
      </w:r>
      <w:r w:rsidRPr="006B43BC">
        <w:rPr>
          <w:rFonts w:ascii="標楷體" w:eastAsia="標楷體" w:hAnsi="標楷體" w:hint="eastAsia"/>
        </w:rPr>
        <w:t>，能實際幫助學生、老師、臨床人員及病人。</w:t>
      </w:r>
    </w:p>
    <w:p w:rsidR="00FC63FD" w:rsidRPr="006B43BC" w:rsidRDefault="00FC63FD" w:rsidP="00FC63FD">
      <w:pPr>
        <w:pStyle w:val="p1"/>
        <w:rPr>
          <w:rFonts w:ascii="標楷體" w:eastAsia="標楷體" w:hAnsi="標楷體"/>
        </w:rPr>
      </w:pPr>
      <w:r w:rsidRPr="006B43BC">
        <w:rPr>
          <w:rFonts w:ascii="標楷體" w:eastAsia="標楷體" w:hAnsi="標楷體" w:hint="eastAsia"/>
        </w:rPr>
        <w:t>像是在基礎解剖生理教學方面，戴上</w:t>
      </w:r>
      <w:r w:rsidRPr="006B43BC">
        <w:rPr>
          <w:rFonts w:ascii="標楷體" w:eastAsia="標楷體" w:hAnsi="標楷體"/>
        </w:rPr>
        <w:t>VIVE虛擬實境</w:t>
      </w:r>
      <w:r w:rsidRPr="006B43BC">
        <w:rPr>
          <w:rFonts w:ascii="標楷體" w:eastAsia="標楷體" w:hAnsi="標楷體" w:hint="eastAsia"/>
        </w:rPr>
        <w:t>頭盔，搭配全世界第一套虛擬實境解剖生理教學軟體</w:t>
      </w:r>
      <w:r w:rsidRPr="006B43BC">
        <w:rPr>
          <w:rFonts w:ascii="標楷體" w:eastAsia="標楷體" w:hAnsi="標楷體"/>
        </w:rPr>
        <w:t>3D Organon</w:t>
      </w:r>
      <w:r w:rsidRPr="006B43BC">
        <w:rPr>
          <w:rFonts w:ascii="標楷體" w:eastAsia="標楷體" w:hAnsi="標楷體" w:hint="eastAsia"/>
        </w:rPr>
        <w:t>，打破過去傳統人體模型及影片無法達到的學習經驗。除此之外</w:t>
      </w:r>
      <w:r w:rsidRPr="006B43BC">
        <w:rPr>
          <w:rFonts w:ascii="標楷體" w:eastAsia="標楷體" w:hAnsi="標楷體"/>
        </w:rPr>
        <w:t>VR</w:t>
      </w:r>
      <w:r w:rsidRPr="006B43BC">
        <w:rPr>
          <w:rFonts w:ascii="標楷體" w:eastAsia="標楷體" w:hAnsi="標楷體" w:hint="eastAsia"/>
        </w:rPr>
        <w:t>在醫病溝通關係也有相當改善，</w:t>
      </w:r>
      <w:r w:rsidRPr="006B43BC">
        <w:rPr>
          <w:rFonts w:ascii="標楷體" w:eastAsia="標楷體" w:hAnsi="標楷體"/>
        </w:rPr>
        <w:t>VR</w:t>
      </w:r>
      <w:r w:rsidRPr="006B43BC">
        <w:rPr>
          <w:rFonts w:ascii="標楷體" w:eastAsia="標楷體" w:hAnsi="標楷體" w:hint="eastAsia"/>
        </w:rPr>
        <w:t>從解剖教學到臨床外科手術解說，病人能理解醫師在說什麼。在</w:t>
      </w:r>
      <w:r w:rsidRPr="006B43BC">
        <w:rPr>
          <w:rFonts w:ascii="標楷體" w:eastAsia="標楷體" w:hAnsi="標楷體"/>
        </w:rPr>
        <w:t>VR</w:t>
      </w:r>
      <w:r w:rsidRPr="006B43BC">
        <w:rPr>
          <w:rFonts w:ascii="標楷體" w:eastAsia="標楷體" w:hAnsi="標楷體" w:hint="eastAsia"/>
        </w:rPr>
        <w:t>的環境中清楚看見醫師標註的病灶及中文解剖名詞，協助醫病共享決策(Shared Decision Making, SDM)，提升醫療溝通品質及病人滿意度。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二、目的：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1.培養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立體思維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能力，透過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VR科技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將應用從平面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閱讀到雙向互動學習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，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是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其他形式難以達成的視角。 </w:t>
      </w:r>
    </w:p>
    <w:p w:rsidR="00FC63FD" w:rsidRPr="009B3939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2. 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虛擬實境在弭補距離、時間及空間的差距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，有強烈的吸引力，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經程式設計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課程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中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可以帶出強大的學習驅動力。 </w:t>
      </w:r>
    </w:p>
    <w:p w:rsidR="00FC63FD" w:rsidRPr="009B3939" w:rsidRDefault="001541BF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>
        <w:rPr>
          <w:rFonts w:ascii="source_sans_proregular" w:hAnsi="source_sans_proregular" w:cs="Arial" w:hint="eastAsia"/>
          <w:noProof/>
          <w:color w:val="222222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333375</wp:posOffset>
            </wp:positionV>
            <wp:extent cx="3236595" cy="1819275"/>
            <wp:effectExtent l="0" t="0" r="1905" b="9525"/>
            <wp:wrapSquare wrapText="bothSides"/>
            <wp:docPr id="1" name="圖片 1" descr="https://chinese.classroom-aid.com/wp-content/uploads/2017/05/A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nese.classroom-aid.com/wp-content/uploads/2017/05/AR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3FD" w:rsidRPr="009B3939">
        <w:rPr>
          <w:rFonts w:ascii="標楷體" w:eastAsia="標楷體" w:hAnsi="標楷體" w:cs="Helvetica"/>
          <w:color w:val="333333"/>
          <w:kern w:val="0"/>
          <w:szCs w:val="24"/>
        </w:rPr>
        <w:t>3. 因應未來</w:t>
      </w:r>
      <w:r w:rsidR="00FC63FD">
        <w:rPr>
          <w:rFonts w:ascii="標楷體" w:eastAsia="標楷體" w:hAnsi="標楷體" w:cs="Helvetica" w:hint="eastAsia"/>
          <w:color w:val="333333"/>
          <w:kern w:val="0"/>
          <w:szCs w:val="24"/>
        </w:rPr>
        <w:t>科技</w:t>
      </w:r>
      <w:r w:rsidR="00FC63FD" w:rsidRPr="009B3939">
        <w:rPr>
          <w:rFonts w:ascii="標楷體" w:eastAsia="標楷體" w:hAnsi="標楷體" w:cs="Helvetica"/>
          <w:color w:val="333333"/>
          <w:kern w:val="0"/>
          <w:szCs w:val="24"/>
        </w:rPr>
        <w:t>革命，培養未來</w:t>
      </w:r>
      <w:r w:rsidR="00FC63FD">
        <w:rPr>
          <w:rFonts w:ascii="標楷體" w:eastAsia="標楷體" w:hAnsi="標楷體" w:cs="Helvetica" w:hint="eastAsia"/>
          <w:color w:val="333333"/>
          <w:kern w:val="0"/>
          <w:szCs w:val="24"/>
        </w:rPr>
        <w:t>智慧科技</w:t>
      </w:r>
      <w:r w:rsidR="00FC63FD"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人才。 </w:t>
      </w:r>
      <w:r w:rsidR="00FC63FD" w:rsidRPr="00DC3477">
        <w:rPr>
          <w:rFonts w:ascii="標楷體" w:eastAsia="標楷體" w:hAnsi="標楷體" w:cs="Helvetica" w:hint="eastAsia"/>
          <w:color w:val="333333"/>
          <w:kern w:val="0"/>
          <w:szCs w:val="24"/>
        </w:rPr>
        <w:t xml:space="preserve">: </w:t>
      </w:r>
    </w:p>
    <w:p w:rsidR="00FC63FD" w:rsidRDefault="00FC63FD" w:rsidP="00FC63FD">
      <w:pPr>
        <w:widowControl/>
        <w:spacing w:after="150"/>
        <w:jc w:val="center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23D2BA" wp14:editId="44580AE7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3057525" cy="1849120"/>
            <wp:effectExtent l="0" t="0" r="9525" b="0"/>
            <wp:wrapSquare wrapText="bothSides"/>
            <wp:docPr id="21510" name="內容版面配置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內容版面配置區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1BF" w:rsidRDefault="001541BF" w:rsidP="00FC63FD">
      <w:pPr>
        <w:widowControl/>
        <w:spacing w:after="150"/>
        <w:jc w:val="center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</w:p>
    <w:p w:rsidR="001541BF" w:rsidRDefault="001541BF" w:rsidP="00FC63FD">
      <w:pPr>
        <w:widowControl/>
        <w:spacing w:after="150"/>
        <w:jc w:val="center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</w:p>
    <w:p w:rsidR="00FC63FD" w:rsidRDefault="00481DC8" w:rsidP="00FC63FD">
      <w:pPr>
        <w:widowControl/>
        <w:spacing w:after="150"/>
        <w:jc w:val="center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lastRenderedPageBreak/>
        <w:t>站二</w:t>
      </w:r>
      <w:r w:rsidR="00FC63FD"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 xml:space="preserve"> 無人車道路駕駛競技</w:t>
      </w:r>
    </w:p>
    <w:p w:rsidR="00FC63FD" w:rsidRPr="009B3939" w:rsidRDefault="00FC63FD" w:rsidP="00FC63FD">
      <w:pPr>
        <w:widowControl/>
        <w:spacing w:before="300" w:after="150"/>
        <w:outlineLvl w:val="0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一、緣起： </w:t>
      </w:r>
    </w:p>
    <w:p w:rsidR="00FC63FD" w:rsidRPr="00C72B35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Pr="00C72B35">
        <w:rPr>
          <w:rFonts w:ascii="標楷體" w:eastAsia="標楷體" w:hAnsi="標楷體"/>
        </w:rPr>
        <w:t xml:space="preserve">教育部於2001年頒佈創造力教育白皮書( White Paper on Creative Education)向全國宣導創意的概念和創造力教育的資源。 </w:t>
      </w:r>
      <w:r w:rsidRPr="00C72B35">
        <w:rPr>
          <w:rFonts w:ascii="標楷體" w:eastAsia="標楷體" w:hAnsi="標楷體" w:hint="eastAsia"/>
        </w:rPr>
        <w:t>體驗</w:t>
      </w:r>
      <w:r w:rsidRPr="00C72B35">
        <w:rPr>
          <w:rFonts w:ascii="標楷體" w:eastAsia="標楷體" w:hAnsi="標楷體"/>
        </w:rPr>
        <w:t>「智慧鐵人創意競賽」，以彰顯</w:t>
      </w:r>
      <w:r w:rsidRPr="00C72B35">
        <w:rPr>
          <w:rFonts w:ascii="標楷體" w:eastAsia="標楷體" w:hAnsi="標楷體"/>
          <w:b/>
          <w:bCs/>
        </w:rPr>
        <w:t>智慧</w:t>
      </w:r>
      <w:r w:rsidRPr="00C72B35">
        <w:rPr>
          <w:rFonts w:ascii="標楷體" w:eastAsia="標楷體" w:hAnsi="標楷體"/>
        </w:rPr>
        <w:t>、</w:t>
      </w:r>
      <w:r w:rsidRPr="00C72B35">
        <w:rPr>
          <w:rFonts w:ascii="標楷體" w:eastAsia="標楷體" w:hAnsi="標楷體"/>
          <w:b/>
          <w:bCs/>
        </w:rPr>
        <w:t>體力</w:t>
      </w:r>
      <w:r w:rsidRPr="00C72B35">
        <w:rPr>
          <w:rFonts w:ascii="標楷體" w:eastAsia="標楷體" w:hAnsi="標楷體"/>
        </w:rPr>
        <w:t>與</w:t>
      </w:r>
      <w:r w:rsidRPr="00C72B35">
        <w:rPr>
          <w:rFonts w:ascii="標楷體" w:eastAsia="標楷體" w:hAnsi="標楷體"/>
          <w:b/>
          <w:bCs/>
        </w:rPr>
        <w:t>創意</w:t>
      </w:r>
      <w:r w:rsidRPr="00C72B35">
        <w:rPr>
          <w:rFonts w:ascii="標楷體" w:eastAsia="標楷體" w:hAnsi="標楷體"/>
        </w:rPr>
        <w:t>三要素，民國108年教育部推出新課綱，新課綱強調「自動好」，由「自發、互動、共好」的核心理念，延伸為「自主行動」、「溝通互動」、「社會參與」等三面九項的核心素養，與智慧鐵人創意競賽推動的精神完全相同，智慧鐵人的理念正式成為教育主流。</w:t>
      </w:r>
    </w:p>
    <w:p w:rsidR="00FC63FD" w:rsidRPr="00C72B35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Cs w:val="24"/>
        </w:rPr>
      </w:pPr>
      <w:r w:rsidRPr="00C72B35">
        <w:rPr>
          <w:rFonts w:ascii="標楷體" w:eastAsia="標楷體" w:hAnsi="標楷體" w:cs="Helvetica" w:hint="eastAsia"/>
          <w:color w:val="333333"/>
          <w:kern w:val="0"/>
          <w:szCs w:val="24"/>
        </w:rPr>
        <w:t>二、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目標:</w:t>
      </w:r>
    </w:p>
    <w:p w:rsidR="00FC63FD" w:rsidRPr="009B3939" w:rsidRDefault="00FC63FD" w:rsidP="00FC63FD">
      <w:pPr>
        <w:widowControl/>
        <w:spacing w:after="150"/>
        <w:ind w:left="283" w:hangingChars="118" w:hanging="283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1.</w:t>
      </w:r>
      <w:r>
        <w:rPr>
          <w:rFonts w:ascii="標楷體" w:eastAsia="標楷體" w:hAnsi="標楷體" w:cs="Helvetica"/>
          <w:color w:val="333333"/>
          <w:kern w:val="0"/>
          <w:szCs w:val="24"/>
        </w:rPr>
        <w:t>培養學生運算思維能力，透過無人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車之程式設計，除了可以讓學生體驗親手控制無人車，體驗道路駕駛樂趣外，還可以培養學生對於道路安全之知識。</w:t>
      </w:r>
    </w:p>
    <w:p w:rsidR="00FC63FD" w:rsidRPr="009B3939" w:rsidRDefault="00FC63FD" w:rsidP="00FC63FD">
      <w:pPr>
        <w:widowControl/>
        <w:spacing w:after="150"/>
        <w:ind w:left="283" w:hangingChars="118" w:hanging="283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2.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透過運算思維邏輯訓練，學生除了可以透過道路駕駛方式，實體驗證無人車在駕駛過程中所需指令及操控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，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並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透過無人機課程設計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解說邏輯流程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，可以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帶給學生在運算思維之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學習驅動力。 </w:t>
      </w:r>
    </w:p>
    <w:p w:rsidR="00FC63FD" w:rsidRPr="003056C3" w:rsidRDefault="00FC63FD" w:rsidP="00FC63FD">
      <w:pPr>
        <w:widowControl/>
        <w:spacing w:after="150"/>
        <w:ind w:left="283" w:hangingChars="118" w:hanging="283"/>
        <w:rPr>
          <w:rFonts w:ascii="標楷體" w:eastAsia="標楷體" w:hAnsi="標楷體" w:cs="Helvetica"/>
          <w:color w:val="333333"/>
          <w:kern w:val="0"/>
          <w:szCs w:val="24"/>
        </w:rPr>
      </w:pP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3. 因應未來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自動化生產及程式設計行業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>，培養未來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產業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人才。 </w:t>
      </w:r>
    </w:p>
    <w:p w:rsidR="00FC63FD" w:rsidRDefault="00FC63FD" w:rsidP="00FC63FD">
      <w:pPr>
        <w:widowControl/>
        <w:spacing w:before="300" w:after="150"/>
        <w:outlineLvl w:val="0"/>
        <w:rPr>
          <w:rFonts w:ascii="標楷體" w:eastAsia="標楷體" w:hAnsi="標楷體" w:cs="Helvetica"/>
          <w:color w:val="333333"/>
          <w:kern w:val="0"/>
          <w:szCs w:val="24"/>
        </w:rPr>
      </w:pPr>
      <w:r w:rsidRPr="00C72B35">
        <w:rPr>
          <w:rFonts w:ascii="標楷體" w:eastAsia="標楷體" w:hAnsi="標楷體" w:cs="Helvetica" w:hint="eastAsia"/>
          <w:color w:val="333333"/>
          <w:kern w:val="0"/>
          <w:szCs w:val="24"/>
        </w:rPr>
        <w:t>三</w:t>
      </w:r>
      <w:r>
        <w:rPr>
          <w:rFonts w:ascii="標楷體" w:eastAsia="標楷體" w:hAnsi="標楷體" w:cs="Helvetica" w:hint="eastAsia"/>
          <w:color w:val="333333"/>
          <w:kern w:val="0"/>
          <w:sz w:val="28"/>
          <w:szCs w:val="28"/>
        </w:rPr>
        <w:t>、</w:t>
      </w:r>
      <w:r w:rsidRPr="009B3939">
        <w:rPr>
          <w:rFonts w:ascii="標楷體" w:eastAsia="標楷體" w:hAnsi="標楷體" w:cs="Helvetica"/>
          <w:color w:val="333333"/>
          <w:kern w:val="0"/>
          <w:szCs w:val="24"/>
        </w:rPr>
        <w:t xml:space="preserve"> </w:t>
      </w:r>
      <w:r>
        <w:rPr>
          <w:rFonts w:ascii="標楷體" w:eastAsia="標楷體" w:hAnsi="標楷體" w:cs="Helvetica" w:hint="eastAsia"/>
          <w:color w:val="333333"/>
          <w:kern w:val="0"/>
          <w:szCs w:val="24"/>
        </w:rPr>
        <w:t>體驗流程</w:t>
      </w:r>
    </w:p>
    <w:p w:rsidR="00FC63FD" w:rsidRDefault="00FC63FD" w:rsidP="00FC63FD">
      <w:pPr>
        <w:widowControl/>
        <w:spacing w:before="300" w:after="150"/>
        <w:ind w:left="283" w:hangingChars="118" w:hanging="283"/>
        <w:outlineLvl w:val="0"/>
        <w:rPr>
          <w:rFonts w:ascii="標楷體" w:eastAsia="標楷體" w:hAnsi="標楷體" w:cs="Helvetica"/>
          <w:color w:val="333333"/>
          <w:kern w:val="0"/>
          <w:szCs w:val="24"/>
        </w:rPr>
      </w:pPr>
      <w:r>
        <w:rPr>
          <w:rFonts w:ascii="標楷體" w:eastAsia="標楷體" w:hAnsi="標楷體" w:cs="Helvetica" w:hint="eastAsia"/>
          <w:color w:val="333333"/>
          <w:kern w:val="0"/>
          <w:szCs w:val="24"/>
        </w:rPr>
        <w:t>1.學生透過駕駛無人車，行走限定道路並躲過障礙，了解無人車所需駕駛流程及限定。</w:t>
      </w:r>
    </w:p>
    <w:p w:rsidR="00FC63FD" w:rsidRDefault="00FC63FD" w:rsidP="00FC63FD">
      <w:pPr>
        <w:widowControl/>
        <w:spacing w:before="300" w:after="150"/>
        <w:ind w:left="283" w:hangingChars="118" w:hanging="283"/>
        <w:outlineLvl w:val="0"/>
        <w:rPr>
          <w:rFonts w:ascii="標楷體" w:eastAsia="標楷體" w:hAnsi="標楷體" w:cs="Helvetica"/>
          <w:color w:val="333333"/>
          <w:kern w:val="0"/>
          <w:szCs w:val="24"/>
        </w:rPr>
      </w:pPr>
      <w:r>
        <w:rPr>
          <w:rFonts w:ascii="標楷體" w:eastAsia="標楷體" w:hAnsi="標楷體" w:cs="Helvetica" w:hint="eastAsia"/>
          <w:color w:val="333333"/>
          <w:kern w:val="0"/>
          <w:szCs w:val="24"/>
        </w:rPr>
        <w:t>2.透過城市流程圖說明，若要讓無人車自動行走，需要考慮那些因素及感測器。</w:t>
      </w:r>
    </w:p>
    <w:p w:rsidR="00FC63FD" w:rsidRPr="009B3939" w:rsidRDefault="00FC63FD" w:rsidP="00FC63FD">
      <w:pPr>
        <w:widowControl/>
        <w:spacing w:before="300" w:after="150"/>
        <w:ind w:left="283" w:hangingChars="118" w:hanging="283"/>
        <w:outlineLvl w:val="0"/>
        <w:rPr>
          <w:rFonts w:ascii="標楷體" w:eastAsia="標楷體" w:hAnsi="標楷體" w:cs="Helvetica"/>
          <w:color w:val="333333"/>
          <w:kern w:val="0"/>
          <w:szCs w:val="24"/>
        </w:rPr>
      </w:pPr>
      <w:r>
        <w:rPr>
          <w:rFonts w:ascii="標楷體" w:eastAsia="標楷體" w:hAnsi="標楷體" w:cs="Helvetica" w:hint="eastAsia"/>
          <w:color w:val="333333"/>
          <w:kern w:val="0"/>
          <w:szCs w:val="24"/>
        </w:rPr>
        <w:t>3.透過城市邏輯說明，劃出流程圖，在學生體驗過無人車操控後，讓學生了解，撰寫程式前所需準備之運算思維邏輯。</w:t>
      </w:r>
    </w:p>
    <w:p w:rsidR="00FC63FD" w:rsidRPr="003056C3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 w:rsidRPr="003056C3">
        <w:rPr>
          <w:rFonts w:ascii="標楷體" w:eastAsia="標楷體" w:hAnsi="標楷體" w:cs="Helvetica"/>
          <w:noProof/>
          <w:color w:val="333333"/>
          <w:kern w:val="0"/>
          <w:sz w:val="28"/>
          <w:szCs w:val="28"/>
        </w:rPr>
        <w:drawing>
          <wp:inline distT="0" distB="0" distL="0" distR="0" wp14:anchorId="73E9A8ED" wp14:editId="660282D2">
            <wp:extent cx="2833352" cy="1982980"/>
            <wp:effectExtent l="0" t="0" r="5715" b="0"/>
            <wp:docPr id="3" name="圖片 3" descr="C:\方曙商工資訊科\13招生\108-2招生計畫內容\無人車過障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方曙商工資訊科\13招生\108-2招生計畫內容\無人車過障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53" cy="19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6C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056C3">
        <w:rPr>
          <w:rFonts w:ascii="標楷體" w:eastAsia="標楷體" w:hAnsi="標楷體" w:cs="Helvetica"/>
          <w:noProof/>
          <w:color w:val="333333"/>
          <w:kern w:val="0"/>
          <w:sz w:val="28"/>
          <w:szCs w:val="28"/>
        </w:rPr>
        <w:drawing>
          <wp:inline distT="0" distB="0" distL="0" distR="0" wp14:anchorId="0961981F" wp14:editId="00158AF9">
            <wp:extent cx="2832735" cy="1931518"/>
            <wp:effectExtent l="0" t="0" r="5715" b="0"/>
            <wp:docPr id="4" name="圖片 4" descr="C:\方曙商工資訊科\13招生\108-2招生計畫內容\無人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方曙商工資訊科\13招生\108-2招生計畫內容\無人車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47" cy="19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FD" w:rsidRPr="0031565E" w:rsidRDefault="00FC63FD" w:rsidP="00FC63FD">
      <w:pPr>
        <w:widowControl/>
        <w:spacing w:after="15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</w:p>
    <w:p w:rsidR="0031565E" w:rsidRDefault="00E2707B" w:rsidP="0031565E">
      <w:pPr>
        <w:kinsoku w:val="0"/>
        <w:overflowPunct w:val="0"/>
        <w:spacing w:beforeLines="25" w:before="90" w:line="360" w:lineRule="exact"/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 w:cs="微軟正黑體" w:hint="eastAsia"/>
          <w:szCs w:val="24"/>
        </w:rPr>
        <w:lastRenderedPageBreak/>
        <w:t xml:space="preserve">  </w:t>
      </w:r>
      <w:r w:rsidR="00572086">
        <w:rPr>
          <w:rFonts w:ascii="標楷體" w:eastAsia="標楷體" w:hAnsi="標楷體" w:cs="微軟正黑體" w:hint="eastAsia"/>
          <w:sz w:val="28"/>
        </w:rPr>
        <w:t>十一</w:t>
      </w:r>
      <w:r w:rsidR="0031565E">
        <w:rPr>
          <w:rFonts w:ascii="標楷體" w:eastAsia="標楷體" w:hAnsi="標楷體" w:cs="微軟正黑體" w:hint="eastAsia"/>
          <w:sz w:val="28"/>
        </w:rPr>
        <w:t>、</w:t>
      </w:r>
      <w:r w:rsidR="0031565E">
        <w:rPr>
          <w:rFonts w:ascii="標楷體" w:eastAsia="標楷體" w:hAnsi="標楷體" w:hint="eastAsia"/>
          <w:bCs/>
          <w:sz w:val="28"/>
        </w:rPr>
        <w:t>活動</w:t>
      </w:r>
      <w:r w:rsidR="00E5145D">
        <w:rPr>
          <w:rFonts w:ascii="標楷體" w:eastAsia="標楷體" w:hAnsi="標楷體" w:hint="eastAsia"/>
          <w:bCs/>
          <w:sz w:val="28"/>
        </w:rPr>
        <w:t>流程</w:t>
      </w:r>
      <w:r w:rsidR="0031565E">
        <w:rPr>
          <w:rFonts w:ascii="標楷體" w:eastAsia="標楷體" w:hAnsi="標楷體" w:hint="eastAsia"/>
          <w:bCs/>
          <w:sz w:val="28"/>
        </w:rPr>
        <w:t xml:space="preserve">： </w:t>
      </w:r>
    </w:p>
    <w:tbl>
      <w:tblPr>
        <w:tblpPr w:leftFromText="180" w:rightFromText="180" w:vertAnchor="text" w:horzAnchor="margin" w:tblpXSpec="center" w:tblpY="353"/>
        <w:tblW w:w="101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3733"/>
        <w:gridCol w:w="3733"/>
      </w:tblGrid>
      <w:tr w:rsidR="0031565E" w:rsidTr="001B6B5E">
        <w:trPr>
          <w:trHeight w:val="553"/>
        </w:trPr>
        <w:tc>
          <w:tcPr>
            <w:tcW w:w="2659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1565E" w:rsidRDefault="0031565E" w:rsidP="00B46EF3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時間</w:t>
            </w:r>
          </w:p>
        </w:tc>
        <w:tc>
          <w:tcPr>
            <w:tcW w:w="7466" w:type="dxa"/>
            <w:gridSpan w:val="2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1565E" w:rsidRDefault="0031565E" w:rsidP="00B46EF3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</w:t>
            </w:r>
            <w:r>
              <w:rPr>
                <w:rFonts w:ascii="標楷體" w:eastAsia="標楷體" w:hAnsi="標楷體" w:cs="細明體" w:hint="eastAsia"/>
                <w:b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</w:rPr>
              <w:t>動</w:t>
            </w:r>
            <w:r>
              <w:rPr>
                <w:rFonts w:ascii="標楷體" w:eastAsia="標楷體" w:hAnsi="標楷體" w:cs="細明體" w:hint="eastAsia"/>
                <w:b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</w:rPr>
              <w:t>內</w:t>
            </w:r>
            <w:r>
              <w:rPr>
                <w:rFonts w:ascii="標楷體" w:eastAsia="標楷體" w:hAnsi="標楷體" w:cs="細明體" w:hint="eastAsia"/>
                <w:b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</w:rPr>
              <w:t>容</w:t>
            </w:r>
          </w:p>
        </w:tc>
      </w:tr>
      <w:tr w:rsidR="00B46EF3" w:rsidTr="001B6B5E">
        <w:trPr>
          <w:trHeight w:val="542"/>
        </w:trPr>
        <w:tc>
          <w:tcPr>
            <w:tcW w:w="26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46EF3" w:rsidRDefault="009524A0" w:rsidP="00B70FDC">
            <w:pPr>
              <w:tabs>
                <w:tab w:val="left" w:pos="1710"/>
              </w:tabs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 5</w:t>
            </w:r>
            <w:r w:rsidR="00B70FDC"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7466" w:type="dxa"/>
            <w:gridSpan w:val="2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46EF3" w:rsidRDefault="00B46EF3" w:rsidP="00B46EF3">
            <w:pPr>
              <w:kinsoku w:val="0"/>
              <w:overflowPunct w:val="0"/>
              <w:spacing w:beforeLines="25" w:before="90" w:line="360" w:lineRule="exact"/>
              <w:jc w:val="center"/>
              <w:rPr>
                <w:rFonts w:ascii="標楷體" w:eastAsia="標楷體" w:hAnsi="標楷體" w:cs="微軟正黑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特色課程說明</w:t>
            </w:r>
          </w:p>
        </w:tc>
      </w:tr>
      <w:tr w:rsidR="00B70FDC" w:rsidTr="000131DF">
        <w:trPr>
          <w:trHeight w:val="1145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70FDC" w:rsidRDefault="009524A0" w:rsidP="00B70FD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35</w:t>
            </w:r>
            <w:r w:rsidR="00481DC8">
              <w:rPr>
                <w:rFonts w:ascii="標楷體" w:eastAsia="標楷體" w:hAnsi="標楷體" w:hint="eastAsia"/>
              </w:rPr>
              <w:t>分鐘</w:t>
            </w:r>
          </w:p>
          <w:p w:rsidR="00B70FDC" w:rsidRDefault="00B70FDC" w:rsidP="00B70FD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</w:tc>
        <w:tc>
          <w:tcPr>
            <w:tcW w:w="3733" w:type="dxa"/>
            <w:vMerge w:val="restart"/>
            <w:tcBorders>
              <w:top w:val="single" w:sz="8" w:space="0" w:color="333333"/>
              <w:left w:val="single" w:sz="8" w:space="0" w:color="auto"/>
              <w:right w:val="single" w:sz="4" w:space="0" w:color="auto"/>
            </w:tcBorders>
            <w:vAlign w:val="center"/>
          </w:tcPr>
          <w:p w:rsidR="00B70FDC" w:rsidRPr="009A7411" w:rsidRDefault="00B70FDC" w:rsidP="00F4201C">
            <w:pPr>
              <w:tabs>
                <w:tab w:val="left" w:pos="1710"/>
              </w:tabs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9A7411">
              <w:rPr>
                <w:rFonts w:ascii="標楷體" w:eastAsia="標楷體" w:hAnsi="標楷體" w:hint="eastAsia"/>
                <w:sz w:val="22"/>
              </w:rPr>
              <w:t>動力機械群</w:t>
            </w:r>
          </w:p>
          <w:p w:rsidR="00B70FDC" w:rsidRPr="009A7411" w:rsidRDefault="00B70FDC" w:rsidP="00F4201C">
            <w:pPr>
              <w:tabs>
                <w:tab w:val="left" w:pos="1710"/>
              </w:tabs>
              <w:spacing w:line="0" w:lineRule="atLeas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sz w:val="22"/>
              </w:rPr>
              <w:t>(飛機修護科)</w:t>
            </w:r>
          </w:p>
          <w:p w:rsidR="00B70FDC" w:rsidRPr="009A7411" w:rsidRDefault="00B70FDC" w:rsidP="009A741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color w:val="0000FF"/>
                <w:sz w:val="22"/>
              </w:rPr>
              <w:t>主題:室內無人機競賽</w:t>
            </w:r>
          </w:p>
        </w:tc>
        <w:tc>
          <w:tcPr>
            <w:tcW w:w="3733" w:type="dxa"/>
            <w:tcBorders>
              <w:top w:val="single" w:sz="8" w:space="0" w:color="333333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0FDC" w:rsidRDefault="00B70FDC" w:rsidP="001B6B5E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2"/>
              </w:rPr>
            </w:pPr>
            <w:r w:rsidRPr="009A7411">
              <w:rPr>
                <w:rFonts w:ascii="標楷體" w:eastAsia="標楷體" w:hAnsi="標楷體" w:hint="eastAsia"/>
                <w:bCs/>
                <w:sz w:val="22"/>
              </w:rPr>
              <w:t>家事</w:t>
            </w:r>
            <w:r>
              <w:rPr>
                <w:rFonts w:ascii="標楷體" w:eastAsia="標楷體" w:hAnsi="標楷體" w:hint="eastAsia"/>
                <w:bCs/>
                <w:sz w:val="22"/>
              </w:rPr>
              <w:t>職</w:t>
            </w:r>
            <w:r w:rsidRPr="009A7411">
              <w:rPr>
                <w:rFonts w:ascii="標楷體" w:eastAsia="標楷體" w:hAnsi="標楷體" w:hint="eastAsia"/>
                <w:bCs/>
                <w:sz w:val="22"/>
              </w:rPr>
              <w:t>群</w:t>
            </w:r>
          </w:p>
          <w:p w:rsidR="00B70FDC" w:rsidRPr="00735349" w:rsidRDefault="00B70FDC" w:rsidP="001B6B5E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735349">
              <w:rPr>
                <w:rFonts w:ascii="標楷體" w:eastAsia="標楷體" w:hAnsi="標楷體" w:hint="eastAsia"/>
                <w:b/>
                <w:bCs/>
                <w:sz w:val="22"/>
              </w:rPr>
              <w:t>(照顧服務科)</w:t>
            </w:r>
          </w:p>
          <w:p w:rsidR="00B70FDC" w:rsidRPr="009A7411" w:rsidRDefault="00B70FDC" w:rsidP="001B6B5E">
            <w:pPr>
              <w:kinsoku w:val="0"/>
              <w:overflowPunct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color w:val="0000FF"/>
                <w:sz w:val="22"/>
              </w:rPr>
              <w:t>主題:VR應用-智慧醫療</w:t>
            </w:r>
          </w:p>
        </w:tc>
      </w:tr>
      <w:tr w:rsidR="00B70FDC" w:rsidTr="000131DF">
        <w:trPr>
          <w:trHeight w:val="523"/>
        </w:trPr>
        <w:tc>
          <w:tcPr>
            <w:tcW w:w="26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70FDC" w:rsidRDefault="00B70FDC" w:rsidP="001B6B5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0FDC" w:rsidRDefault="00B70FDC" w:rsidP="001B6B5E">
            <w:pPr>
              <w:tabs>
                <w:tab w:val="left" w:pos="1710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tcBorders>
              <w:top w:val="single" w:sz="8" w:space="0" w:color="333333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0FDC" w:rsidRPr="009A7411" w:rsidRDefault="00B70FDC" w:rsidP="00B70FDC">
            <w:pPr>
              <w:spacing w:line="0" w:lineRule="atLeast"/>
              <w:rPr>
                <w:rFonts w:ascii="標楷體" w:eastAsia="標楷體" w:hAnsi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 xml:space="preserve">         </w:t>
            </w:r>
            <w:r w:rsidRPr="009A7411">
              <w:rPr>
                <w:rFonts w:ascii="標楷體" w:eastAsia="標楷體" w:hAnsi="標楷體"/>
                <w:b/>
                <w:bCs/>
                <w:sz w:val="22"/>
              </w:rPr>
              <w:t xml:space="preserve"> </w:t>
            </w:r>
            <w:r w:rsidRPr="009A7411">
              <w:rPr>
                <w:rFonts w:ascii="標楷體" w:eastAsia="標楷體" w:hAnsi="標楷體" w:hint="eastAsia"/>
                <w:b/>
                <w:bCs/>
                <w:sz w:val="22"/>
              </w:rPr>
              <w:t>電機電子</w:t>
            </w:r>
            <w:r w:rsidRPr="009A7411">
              <w:rPr>
                <w:rFonts w:ascii="標楷體" w:eastAsia="標楷體" w:hAnsi="標楷體" w:hint="eastAsia"/>
                <w:bCs/>
                <w:sz w:val="22"/>
              </w:rPr>
              <w:t>職群</w:t>
            </w:r>
          </w:p>
          <w:p w:rsidR="00B70FDC" w:rsidRPr="009A7411" w:rsidRDefault="00B70FDC" w:rsidP="001B6B5E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sz w:val="22"/>
              </w:rPr>
              <w:t>(資訊科)</w:t>
            </w:r>
          </w:p>
          <w:p w:rsidR="00B70FDC" w:rsidRPr="009A7411" w:rsidRDefault="00B70FDC" w:rsidP="001B6B5E">
            <w:pPr>
              <w:kinsoku w:val="0"/>
              <w:overflowPunct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color w:val="0000FF"/>
                <w:sz w:val="22"/>
              </w:rPr>
              <w:t>主題:無人車道路駕駛</w:t>
            </w:r>
          </w:p>
        </w:tc>
      </w:tr>
      <w:tr w:rsidR="001B6B5E" w:rsidTr="001B6B5E">
        <w:trPr>
          <w:trHeight w:val="533"/>
        </w:trPr>
        <w:tc>
          <w:tcPr>
            <w:tcW w:w="26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5E" w:rsidRDefault="00481DC8" w:rsidP="00481DC8">
            <w:pPr>
              <w:tabs>
                <w:tab w:val="left" w:pos="1710"/>
              </w:tabs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 10分鐘</w:t>
            </w:r>
          </w:p>
        </w:tc>
        <w:tc>
          <w:tcPr>
            <w:tcW w:w="7466" w:type="dxa"/>
            <w:gridSpan w:val="2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B6B5E" w:rsidRDefault="001B6B5E" w:rsidP="001B6B5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整理設備</w:t>
            </w:r>
          </w:p>
        </w:tc>
      </w:tr>
    </w:tbl>
    <w:p w:rsidR="00A82205" w:rsidRDefault="00A82205" w:rsidP="00A82205">
      <w:pPr>
        <w:tabs>
          <w:tab w:val="left" w:pos="6271"/>
        </w:tabs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2205" w:rsidRPr="00003882" w:rsidRDefault="00A82205" w:rsidP="00A82205">
      <w:pPr>
        <w:tabs>
          <w:tab w:val="left" w:pos="6271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132080</wp:posOffset>
            </wp:positionV>
            <wp:extent cx="2148840" cy="906780"/>
            <wp:effectExtent l="0" t="0" r="381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十二、</w:t>
      </w:r>
      <w:r w:rsidRPr="00003882">
        <w:rPr>
          <w:rFonts w:ascii="標楷體" w:eastAsia="標楷體" w:hAnsi="標楷體" w:hint="eastAsia"/>
          <w:sz w:val="28"/>
          <w:szCs w:val="28"/>
        </w:rPr>
        <w:t>活動場地需求:</w:t>
      </w:r>
    </w:p>
    <w:p w:rsidR="00A82205" w:rsidRPr="00003882" w:rsidRDefault="00A82205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003882">
        <w:rPr>
          <w:rFonts w:ascii="標楷體" w:eastAsia="標楷體" w:hAnsi="標楷體" w:hint="eastAsia"/>
          <w:sz w:val="28"/>
          <w:szCs w:val="28"/>
        </w:rPr>
        <w:t xml:space="preserve"> </w:t>
      </w:r>
      <w:r w:rsidRPr="00003882">
        <w:rPr>
          <w:rFonts w:ascii="標楷體" w:eastAsia="標楷體" w:hAnsi="標楷體"/>
          <w:sz w:val="28"/>
          <w:szCs w:val="28"/>
        </w:rPr>
        <w:t>1.</w:t>
      </w:r>
      <w:r w:rsidRPr="00003882">
        <w:rPr>
          <w:rFonts w:ascii="標楷體" w:eastAsia="標楷體" w:hAnsi="標楷體" w:hint="eastAsia"/>
          <w:sz w:val="28"/>
          <w:szCs w:val="28"/>
        </w:rPr>
        <w:t>體驗時間</w:t>
      </w:r>
      <w:r w:rsidR="00735349">
        <w:rPr>
          <w:rFonts w:ascii="標楷體" w:eastAsia="標楷體" w:hAnsi="標楷體" w:hint="eastAsia"/>
          <w:sz w:val="28"/>
          <w:szCs w:val="28"/>
        </w:rPr>
        <w:t xml:space="preserve">:一堂課40分鐘 </w:t>
      </w:r>
      <w:r w:rsidRPr="00003882">
        <w:rPr>
          <w:rFonts w:ascii="標楷體" w:eastAsia="標楷體" w:hAnsi="標楷體" w:hint="eastAsia"/>
          <w:sz w:val="28"/>
          <w:szCs w:val="28"/>
        </w:rPr>
        <w:t>人數</w:t>
      </w:r>
      <w:r>
        <w:rPr>
          <w:rFonts w:ascii="標楷體" w:eastAsia="標楷體" w:hAnsi="標楷體" w:hint="eastAsia"/>
          <w:sz w:val="28"/>
          <w:szCs w:val="28"/>
        </w:rPr>
        <w:t>:30</w:t>
      </w:r>
      <w:r w:rsidRPr="00003882">
        <w:rPr>
          <w:rFonts w:ascii="標楷體" w:eastAsia="標楷體" w:hAnsi="標楷體" w:hint="eastAsia"/>
          <w:sz w:val="28"/>
          <w:szCs w:val="28"/>
        </w:rPr>
        <w:t xml:space="preserve">人為上限/場    </w:t>
      </w:r>
    </w:p>
    <w:p w:rsidR="00A82205" w:rsidRPr="00003882" w:rsidRDefault="00A82205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003882">
        <w:rPr>
          <w:rFonts w:ascii="標楷體" w:eastAsia="標楷體" w:hAnsi="標楷體" w:hint="eastAsia"/>
          <w:sz w:val="28"/>
          <w:szCs w:val="28"/>
        </w:rPr>
        <w:t xml:space="preserve"> </w:t>
      </w:r>
      <w:r w:rsidRPr="00003882">
        <w:rPr>
          <w:rFonts w:ascii="標楷體" w:eastAsia="標楷體" w:hAnsi="標楷體"/>
          <w:sz w:val="28"/>
          <w:szCs w:val="28"/>
        </w:rPr>
        <w:t>2.</w:t>
      </w:r>
      <w:r w:rsidRPr="00003882">
        <w:rPr>
          <w:rFonts w:ascii="標楷體" w:eastAsia="標楷體" w:hAnsi="標楷體" w:hint="eastAsia"/>
          <w:sz w:val="28"/>
          <w:szCs w:val="28"/>
        </w:rPr>
        <w:t>場地需可接110</w:t>
      </w:r>
      <w:r w:rsidRPr="00003882">
        <w:rPr>
          <w:rFonts w:ascii="標楷體" w:eastAsia="標楷體" w:hAnsi="標楷體"/>
          <w:sz w:val="28"/>
          <w:szCs w:val="28"/>
        </w:rPr>
        <w:t>V</w:t>
      </w:r>
      <w:r w:rsidRPr="00003882">
        <w:rPr>
          <w:rFonts w:ascii="標楷體" w:eastAsia="標楷體" w:hAnsi="標楷體" w:hint="eastAsia"/>
          <w:sz w:val="28"/>
          <w:szCs w:val="28"/>
        </w:rPr>
        <w:t>電源</w:t>
      </w:r>
    </w:p>
    <w:p w:rsidR="00A82205" w:rsidRPr="009524A0" w:rsidRDefault="00A82205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003882">
        <w:rPr>
          <w:rFonts w:ascii="標楷體" w:eastAsia="標楷體" w:hAnsi="標楷體" w:hint="eastAsia"/>
          <w:sz w:val="28"/>
          <w:szCs w:val="28"/>
        </w:rPr>
        <w:t xml:space="preserve"> 3.</w:t>
      </w:r>
      <w:r w:rsidR="00F054DC">
        <w:rPr>
          <w:rFonts w:ascii="標楷體" w:eastAsia="標楷體" w:hAnsi="標楷體" w:hint="eastAsia"/>
          <w:sz w:val="28"/>
          <w:szCs w:val="28"/>
        </w:rPr>
        <w:t>請安排二間</w:t>
      </w:r>
      <w:r>
        <w:rPr>
          <w:rFonts w:ascii="標楷體" w:eastAsia="標楷體" w:hAnsi="標楷體" w:hint="eastAsia"/>
          <w:sz w:val="28"/>
          <w:szCs w:val="28"/>
        </w:rPr>
        <w:t>空教室</w:t>
      </w:r>
      <w:r w:rsidR="00F054DC">
        <w:rPr>
          <w:rFonts w:ascii="標楷體" w:eastAsia="標楷體" w:hAnsi="標楷體" w:hint="eastAsia"/>
          <w:sz w:val="28"/>
          <w:szCs w:val="28"/>
        </w:rPr>
        <w:t>(無桌椅)</w:t>
      </w:r>
    </w:p>
    <w:p w:rsidR="00A82205" w:rsidRPr="00003882" w:rsidRDefault="00A82205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4.長條桌四張</w:t>
      </w:r>
    </w:p>
    <w:p w:rsidR="00A82205" w:rsidRDefault="00A82205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5</w:t>
      </w:r>
      <w:r w:rsidRPr="00003882">
        <w:rPr>
          <w:rFonts w:ascii="標楷體" w:eastAsia="標楷體" w:hAnsi="標楷體" w:hint="eastAsia"/>
          <w:sz w:val="28"/>
          <w:szCs w:val="28"/>
        </w:rPr>
        <w:t>.請提供參加學生名單一份</w:t>
      </w:r>
    </w:p>
    <w:p w:rsidR="00897E0C" w:rsidRPr="00003882" w:rsidRDefault="00897E0C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6.防疫協助</w:t>
      </w:r>
    </w:p>
    <w:p w:rsidR="00A82205" w:rsidRPr="00003882" w:rsidRDefault="00A82205" w:rsidP="00A82205">
      <w:pPr>
        <w:tabs>
          <w:tab w:val="left" w:pos="2090"/>
          <w:tab w:val="left" w:pos="6271"/>
        </w:tabs>
        <w:adjustRightInd w:val="0"/>
        <w:snapToGrid w:val="0"/>
        <w:spacing w:line="0" w:lineRule="atLeast"/>
        <w:rPr>
          <w:rFonts w:ascii="標楷體" w:eastAsia="標楷體" w:hAnsi="標楷體"/>
        </w:rPr>
      </w:pPr>
      <w:r w:rsidRPr="00003882">
        <w:rPr>
          <w:rFonts w:ascii="標楷體" w:eastAsia="標楷體" w:hAnsi="標楷體" w:hint="eastAsia"/>
        </w:rPr>
        <w:t xml:space="preserve">                           </w:t>
      </w:r>
      <w:r>
        <w:rPr>
          <w:rFonts w:ascii="標楷體" w:eastAsia="標楷體" w:hAnsi="標楷體" w:hint="eastAsia"/>
        </w:rPr>
        <w:t xml:space="preserve">         </w:t>
      </w:r>
      <w:r w:rsidRPr="00003882">
        <w:rPr>
          <w:rFonts w:ascii="標楷體" w:eastAsia="標楷體" w:hAnsi="標楷體" w:hint="eastAsia"/>
        </w:rPr>
        <w:t xml:space="preserve"> 回覆單</w:t>
      </w:r>
    </w:p>
    <w:tbl>
      <w:tblPr>
        <w:tblW w:w="10177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2247"/>
        <w:gridCol w:w="3877"/>
        <w:gridCol w:w="1741"/>
        <w:gridCol w:w="2312"/>
      </w:tblGrid>
      <w:tr w:rsidR="00A82205" w:rsidRPr="00003882" w:rsidTr="006C1117">
        <w:trPr>
          <w:trHeight w:val="683"/>
          <w:jc w:val="center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</w:t>
            </w:r>
            <w:r w:rsidRPr="00003882">
              <w:rPr>
                <w:rFonts w:ascii="標楷體" w:eastAsia="標楷體" w:hAnsi="標楷體" w:hint="eastAsia"/>
              </w:rPr>
              <w:t>學校</w:t>
            </w: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rPr>
                <w:rFonts w:ascii="標楷體" w:eastAsia="標楷體" w:hAnsi="標楷體"/>
              </w:rPr>
            </w:pPr>
          </w:p>
        </w:tc>
      </w:tr>
      <w:tr w:rsidR="00A82205" w:rsidRPr="00003882" w:rsidTr="006C1117">
        <w:trPr>
          <w:trHeight w:val="651"/>
          <w:jc w:val="center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  <w:r w:rsidRPr="00003882">
              <w:rPr>
                <w:rFonts w:ascii="標楷體" w:eastAsia="標楷體" w:hAnsi="標楷體" w:hint="eastAsia"/>
              </w:rPr>
              <w:t>聯絡人</w:t>
            </w:r>
            <w:r w:rsidRPr="00003882"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rPr>
                <w:rFonts w:ascii="標楷體" w:eastAsia="標楷體" w:hAnsi="標楷體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  <w:r w:rsidRPr="00003882"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82205" w:rsidRPr="00003882" w:rsidTr="006C1117">
        <w:trPr>
          <w:trHeight w:val="606"/>
          <w:jc w:val="center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 w:cs="標楷體"/>
              </w:rPr>
            </w:pPr>
            <w:r w:rsidRPr="00003882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rPr>
                <w:rFonts w:ascii="標楷體" w:eastAsia="標楷體" w:hAnsi="標楷體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  <w:r w:rsidRPr="00003882">
              <w:rPr>
                <w:rFonts w:ascii="標楷體" w:eastAsia="標楷體" w:hAnsi="標楷體"/>
              </w:rPr>
              <w:t>行動電話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82205" w:rsidRPr="00003882" w:rsidTr="006C1117">
        <w:trPr>
          <w:trHeight w:val="785"/>
          <w:jc w:val="center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  <w:r w:rsidRPr="00003882">
              <w:rPr>
                <w:rFonts w:ascii="標楷體" w:eastAsia="標楷體" w:hAnsi="標楷體" w:hint="eastAsia"/>
              </w:rPr>
              <w:t>可參與課程日期</w:t>
            </w:r>
          </w:p>
        </w:tc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481DC8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 109</w:t>
            </w:r>
            <w:r w:rsidRPr="00003882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 w:rsidRPr="00003882">
              <w:rPr>
                <w:rFonts w:ascii="標楷體" w:eastAsia="標楷體" w:hAnsi="標楷體" w:hint="eastAsia"/>
              </w:rPr>
              <w:t>月      日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003882">
              <w:rPr>
                <w:rFonts w:ascii="標楷體" w:eastAsia="標楷體" w:hAnsi="標楷體" w:hint="eastAsia"/>
              </w:rPr>
              <w:t>上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003882">
              <w:rPr>
                <w:rFonts w:ascii="標楷體" w:eastAsia="標楷體" w:hAnsi="標楷體" w:hint="eastAsia"/>
              </w:rPr>
              <w:t>/下午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A82205" w:rsidRPr="00003882" w:rsidTr="009F16F0">
        <w:trPr>
          <w:trHeight w:val="655"/>
          <w:jc w:val="center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 w:cs="標楷體"/>
              </w:rPr>
            </w:pPr>
            <w:r w:rsidRPr="00003882">
              <w:rPr>
                <w:rFonts w:ascii="標楷體" w:eastAsia="標楷體" w:hAnsi="標楷體"/>
              </w:rPr>
              <w:t>E_mail</w:t>
            </w:r>
          </w:p>
        </w:tc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205" w:rsidRPr="00003882" w:rsidRDefault="00A82205" w:rsidP="00295672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6C1117" w:rsidRDefault="006C1117" w:rsidP="00F4201C">
      <w:pPr>
        <w:tabs>
          <w:tab w:val="left" w:pos="2090"/>
          <w:tab w:val="left" w:pos="6271"/>
        </w:tabs>
        <w:adjustRightInd w:val="0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6C1117"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4721772</wp:posOffset>
            </wp:positionH>
            <wp:positionV relativeFrom="paragraph">
              <wp:posOffset>10751</wp:posOffset>
            </wp:positionV>
            <wp:extent cx="1418897" cy="1418897"/>
            <wp:effectExtent l="0" t="0" r="0" b="0"/>
            <wp:wrapNone/>
            <wp:docPr id="5" name="圖片 5" descr="C:\Users\coco600c\Desktop\108學年度均質化-國中回覆單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co600c\Desktop\108學年度均質化-國中回覆單qrco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97" cy="14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A82205">
        <w:rPr>
          <w:rFonts w:ascii="標楷體" w:eastAsia="標楷體" w:hAnsi="標楷體" w:hint="eastAsia"/>
          <w:sz w:val="32"/>
          <w:szCs w:val="32"/>
        </w:rPr>
        <w:t xml:space="preserve">  </w:t>
      </w:r>
    </w:p>
    <w:p w:rsidR="00A82205" w:rsidRDefault="006C1117" w:rsidP="00F4201C">
      <w:pPr>
        <w:tabs>
          <w:tab w:val="left" w:pos="2090"/>
          <w:tab w:val="left" w:pos="6271"/>
        </w:tabs>
        <w:adjustRightInd w:val="0"/>
        <w:snapToGrid w:val="0"/>
        <w:spacing w:line="360" w:lineRule="auto"/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A82205" w:rsidRPr="00625A35">
        <w:rPr>
          <w:rFonts w:ascii="標楷體" w:eastAsia="標楷體" w:hAnsi="標楷體" w:hint="eastAsia"/>
          <w:sz w:val="32"/>
          <w:szCs w:val="32"/>
        </w:rPr>
        <w:t>◎</w:t>
      </w:r>
      <w:r w:rsidR="00A82205">
        <w:rPr>
          <w:rFonts w:ascii="標楷體" w:eastAsia="標楷體" w:hAnsi="標楷體" w:hint="eastAsia"/>
          <w:sz w:val="32"/>
          <w:szCs w:val="32"/>
          <w:u w:val="single"/>
        </w:rPr>
        <w:t>請傳真03-4092038葉芳君 ；謝謝!</w:t>
      </w:r>
    </w:p>
    <w:p w:rsidR="009F16F0" w:rsidRPr="006C1117" w:rsidRDefault="00A82205" w:rsidP="00F4201C">
      <w:pPr>
        <w:tabs>
          <w:tab w:val="left" w:pos="2090"/>
          <w:tab w:val="left" w:pos="6271"/>
        </w:tabs>
        <w:adjustRightInd w:val="0"/>
        <w:snapToGrid w:val="0"/>
        <w:spacing w:line="360" w:lineRule="auto"/>
        <w:ind w:firstLineChars="112" w:firstLine="3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C1117">
        <w:rPr>
          <w:rFonts w:ascii="標楷體" w:eastAsia="標楷體" w:hAnsi="標楷體" w:hint="eastAsia"/>
          <w:sz w:val="28"/>
          <w:szCs w:val="28"/>
        </w:rPr>
        <w:t xml:space="preserve"> 聯絡電話：(03)479-6345轉168聯絡人：葉芳君</w:t>
      </w:r>
    </w:p>
    <w:p w:rsidR="006C1117" w:rsidRPr="006C1117" w:rsidRDefault="009F16F0" w:rsidP="00F4201C">
      <w:pPr>
        <w:tabs>
          <w:tab w:val="left" w:pos="2090"/>
          <w:tab w:val="left" w:pos="6271"/>
        </w:tabs>
        <w:adjustRightInd w:val="0"/>
        <w:snapToGrid w:val="0"/>
        <w:spacing w:line="360" w:lineRule="auto"/>
        <w:ind w:firstLineChars="112" w:firstLine="314"/>
        <w:rPr>
          <w:rFonts w:ascii="標楷體" w:eastAsia="標楷體" w:hAnsi="標楷體"/>
          <w:color w:val="000000"/>
          <w:sz w:val="28"/>
          <w:szCs w:val="28"/>
        </w:rPr>
      </w:pPr>
      <w:r w:rsidRPr="006C1117">
        <w:rPr>
          <w:rFonts w:ascii="標楷體" w:eastAsia="標楷體" w:hAnsi="標楷體" w:hint="eastAsia"/>
          <w:color w:val="000000"/>
          <w:sz w:val="28"/>
          <w:szCs w:val="28"/>
        </w:rPr>
        <w:t xml:space="preserve">   電子表單回覆  </w:t>
      </w:r>
      <w:hyperlink r:id="rId15" w:history="1">
        <w:r w:rsidR="006C1117" w:rsidRPr="006C1117">
          <w:rPr>
            <w:rStyle w:val="a3"/>
            <w:rFonts w:ascii="標楷體" w:eastAsia="標楷體" w:hAnsi="標楷體"/>
            <w:sz w:val="28"/>
            <w:szCs w:val="28"/>
          </w:rPr>
          <w:t>https://reurl.cc/QdWW7O</w:t>
        </w:r>
      </w:hyperlink>
    </w:p>
    <w:p w:rsidR="001573A8" w:rsidRPr="00B422B7" w:rsidRDefault="006C1117" w:rsidP="00B422B7">
      <w:pPr>
        <w:tabs>
          <w:tab w:val="left" w:pos="2090"/>
          <w:tab w:val="left" w:pos="6271"/>
        </w:tabs>
        <w:adjustRightInd w:val="0"/>
        <w:snapToGrid w:val="0"/>
        <w:spacing w:line="360" w:lineRule="auto"/>
        <w:ind w:firstLineChars="112" w:firstLine="269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</w:rPr>
        <w:lastRenderedPageBreak/>
        <w:t xml:space="preserve">                                                            </w:t>
      </w:r>
      <w:r w:rsidRPr="006C1117">
        <w:rPr>
          <w:rFonts w:ascii="標楷體" w:eastAsia="標楷體" w:hAnsi="標楷體" w:hint="eastAsia"/>
          <w:color w:val="000000"/>
        </w:rPr>
        <w:t>均質化-</w:t>
      </w:r>
      <w:r>
        <w:rPr>
          <w:rFonts w:ascii="標楷體" w:eastAsia="標楷體" w:hAnsi="標楷體" w:hint="eastAsia"/>
          <w:color w:val="000000"/>
        </w:rPr>
        <w:t>國中回覆單</w:t>
      </w:r>
      <w:bookmarkStart w:id="1" w:name="_Toc522615339"/>
      <w:r w:rsidR="001573A8">
        <w:rPr>
          <w:rFonts w:hint="eastAsia"/>
        </w:rPr>
        <w:t>附件一、</w:t>
      </w:r>
      <w:r w:rsidR="00F054DC" w:rsidRPr="00B422B7">
        <w:rPr>
          <w:rFonts w:ascii="標楷體" w:eastAsia="標楷體" w:hAnsi="標楷體" w:hint="eastAsia"/>
        </w:rPr>
        <w:t>方曙商工108</w:t>
      </w:r>
      <w:r w:rsidR="009524A0" w:rsidRPr="00B422B7">
        <w:rPr>
          <w:rFonts w:ascii="標楷體" w:eastAsia="標楷體" w:hAnsi="標楷體" w:hint="eastAsia"/>
        </w:rPr>
        <w:t>學年均質化活動</w:t>
      </w:r>
      <w:r w:rsidR="001573A8" w:rsidRPr="00B422B7">
        <w:rPr>
          <w:rFonts w:ascii="標楷體" w:eastAsia="標楷體" w:hAnsi="標楷體" w:hint="eastAsia"/>
        </w:rPr>
        <w:t>報名表</w:t>
      </w:r>
      <w:bookmarkEnd w:id="1"/>
    </w:p>
    <w:tbl>
      <w:tblPr>
        <w:tblW w:w="10193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42"/>
        <w:gridCol w:w="1346"/>
        <w:gridCol w:w="714"/>
        <w:gridCol w:w="1556"/>
        <w:gridCol w:w="1317"/>
        <w:gridCol w:w="2204"/>
        <w:gridCol w:w="2314"/>
      </w:tblGrid>
      <w:tr w:rsidR="001573A8" w:rsidTr="00B422B7">
        <w:trPr>
          <w:trHeight w:val="453"/>
          <w:jc w:val="center"/>
        </w:trPr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</w:t>
            </w:r>
            <w:r w:rsidR="00B422B7">
              <w:rPr>
                <w:rFonts w:ascii="標楷體" w:eastAsia="標楷體" w:hAnsi="標楷體" w:hint="eastAsia"/>
                <w:color w:val="000000"/>
              </w:rPr>
              <w:t xml:space="preserve">      </w:t>
            </w:r>
            <w:r>
              <w:rPr>
                <w:rFonts w:ascii="標楷體" w:eastAsia="標楷體" w:hAnsi="標楷體" w:hint="eastAsia"/>
                <w:color w:val="000000"/>
              </w:rPr>
              <w:t>校</w:t>
            </w:r>
          </w:p>
        </w:tc>
        <w:tc>
          <w:tcPr>
            <w:tcW w:w="7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73"/>
          <w:jc w:val="center"/>
        </w:trPr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聯絡人</w:t>
            </w:r>
            <w:r>
              <w:rPr>
                <w:rFonts w:ascii="標楷體" w:eastAsia="標楷體" w:hAnsi="標楷體" w:cs="標楷體" w:hint="eastAsia"/>
                <w:color w:val="000000"/>
              </w:rPr>
              <w:t>姓名</w:t>
            </w:r>
          </w:p>
        </w:tc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職稱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68"/>
          <w:jc w:val="center"/>
        </w:trPr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聯絡電話</w:t>
            </w:r>
          </w:p>
        </w:tc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行動電話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351"/>
          <w:jc w:val="center"/>
        </w:trPr>
        <w:tc>
          <w:tcPr>
            <w:tcW w:w="567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參與研習學生基本資料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帶隊老師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351"/>
          <w:jc w:val="center"/>
        </w:trPr>
        <w:tc>
          <w:tcPr>
            <w:tcW w:w="0" w:type="auto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行動電話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0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編號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班級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性別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電話號碼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簽到處</w:t>
            </w: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573A8" w:rsidTr="00B422B7">
        <w:trPr>
          <w:trHeight w:val="419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3A8" w:rsidRDefault="001573A8">
            <w:pP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73A8" w:rsidRDefault="001573A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</w:tbl>
    <w:p w:rsidR="00FC63FD" w:rsidRPr="00EC7AE5" w:rsidRDefault="00FC63FD" w:rsidP="00FC63FD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C7AE5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方曙商工</w:t>
      </w:r>
      <w:r w:rsidRPr="00FC63F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108</w:t>
      </w:r>
      <w:r w:rsidR="00382EF3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</w:t>
      </w:r>
      <w:r w:rsidRPr="00FC63F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</w:t>
      </w:r>
      <w:r w:rsidR="004124D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均質化</w:t>
      </w:r>
      <w:r w:rsidRPr="00FC63F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特色課程</w:t>
      </w:r>
      <w:r w:rsidR="004124D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家長同意書</w:t>
      </w:r>
    </w:p>
    <w:p w:rsidR="00FC63FD" w:rsidRPr="00382EF3" w:rsidRDefault="00FC63FD" w:rsidP="00FC63FD">
      <w:pPr>
        <w:pStyle w:val="ab"/>
        <w:widowControl/>
        <w:numPr>
          <w:ilvl w:val="0"/>
          <w:numId w:val="3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382EF3">
        <w:rPr>
          <w:rFonts w:ascii="標楷體" w:eastAsia="標楷體" w:hAnsi="標楷體" w:hint="eastAsia"/>
          <w:sz w:val="28"/>
          <w:szCs w:val="28"/>
        </w:rPr>
        <w:t>參加對象：國中九年級學生。(</w:t>
      </w:r>
      <w:r w:rsidRPr="00382EF3">
        <w:rPr>
          <w:rFonts w:ascii="標楷體" w:eastAsia="標楷體" w:hAnsi="標楷體" w:hint="eastAsia"/>
          <w:b/>
          <w:sz w:val="28"/>
          <w:szCs w:val="28"/>
        </w:rPr>
        <w:t>因應疫情，請參加體驗的同學務必戴口罩</w:t>
      </w:r>
      <w:r w:rsidRPr="00382EF3">
        <w:rPr>
          <w:rFonts w:ascii="標楷體" w:eastAsia="標楷體" w:hAnsi="標楷體" w:hint="eastAsia"/>
          <w:sz w:val="28"/>
          <w:szCs w:val="28"/>
        </w:rPr>
        <w:t>)</w:t>
      </w:r>
    </w:p>
    <w:p w:rsidR="00FC63FD" w:rsidRPr="00382EF3" w:rsidRDefault="00FC63FD" w:rsidP="005625B1">
      <w:pPr>
        <w:pStyle w:val="ab"/>
        <w:widowControl/>
        <w:numPr>
          <w:ilvl w:val="0"/>
          <w:numId w:val="3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382EF3">
        <w:rPr>
          <w:rFonts w:ascii="標楷體" w:eastAsia="標楷體" w:hAnsi="標楷體" w:hint="eastAsia"/>
          <w:sz w:val="28"/>
          <w:szCs w:val="28"/>
        </w:rPr>
        <w:t>辦理時間：</w:t>
      </w:r>
      <w:r w:rsidR="005625B1" w:rsidRPr="00382EF3">
        <w:rPr>
          <w:rFonts w:ascii="標楷體" w:eastAsia="標楷體" w:hAnsi="標楷體" w:hint="eastAsia"/>
          <w:sz w:val="28"/>
          <w:szCs w:val="28"/>
        </w:rPr>
        <w:t>109年    月     日  上/下午</w:t>
      </w:r>
      <w:r w:rsidR="00382EF3">
        <w:rPr>
          <w:rFonts w:ascii="標楷體" w:eastAsia="標楷體" w:hAnsi="標楷體" w:hint="eastAsia"/>
          <w:sz w:val="28"/>
          <w:szCs w:val="28"/>
        </w:rPr>
        <w:t xml:space="preserve">             (國中填寫)</w:t>
      </w:r>
    </w:p>
    <w:p w:rsidR="005625B1" w:rsidRPr="00382EF3" w:rsidRDefault="005625B1" w:rsidP="00382EF3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382EF3">
        <w:rPr>
          <w:rFonts w:ascii="標楷體" w:eastAsia="標楷體" w:hAnsi="標楷體" w:hint="eastAsia"/>
          <w:sz w:val="28"/>
          <w:szCs w:val="28"/>
        </w:rPr>
        <w:t xml:space="preserve">地點: </w:t>
      </w:r>
      <w:r w:rsidR="00382EF3" w:rsidRPr="00382EF3">
        <w:rPr>
          <w:rFonts w:ascii="標楷體" w:eastAsia="標楷體" w:hAnsi="標楷體" w:hint="eastAsia"/>
          <w:sz w:val="28"/>
          <w:szCs w:val="28"/>
        </w:rPr>
        <w:t xml:space="preserve">                                            (國中填寫)</w:t>
      </w:r>
    </w:p>
    <w:p w:rsidR="005625B1" w:rsidRDefault="005625B1" w:rsidP="005625B1">
      <w:pPr>
        <w:pStyle w:val="ab"/>
        <w:widowControl/>
        <w:numPr>
          <w:ilvl w:val="0"/>
          <w:numId w:val="3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382EF3">
        <w:rPr>
          <w:rFonts w:ascii="標楷體" w:eastAsia="標楷體" w:hAnsi="標楷體" w:hint="eastAsia"/>
          <w:sz w:val="28"/>
          <w:szCs w:val="28"/>
        </w:rPr>
        <w:t>課程內容:</w:t>
      </w:r>
    </w:p>
    <w:tbl>
      <w:tblPr>
        <w:tblpPr w:leftFromText="180" w:rightFromText="180" w:vertAnchor="text" w:horzAnchor="margin" w:tblpXSpec="center" w:tblpY="353"/>
        <w:tblW w:w="101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3733"/>
        <w:gridCol w:w="3733"/>
      </w:tblGrid>
      <w:tr w:rsidR="00481DC8" w:rsidTr="00793EA5">
        <w:trPr>
          <w:trHeight w:val="553"/>
        </w:trPr>
        <w:tc>
          <w:tcPr>
            <w:tcW w:w="2659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81DC8" w:rsidRDefault="00481DC8" w:rsidP="00793EA5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時間</w:t>
            </w:r>
          </w:p>
        </w:tc>
        <w:tc>
          <w:tcPr>
            <w:tcW w:w="7466" w:type="dxa"/>
            <w:gridSpan w:val="2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81DC8" w:rsidRDefault="00481DC8" w:rsidP="00793EA5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</w:t>
            </w:r>
            <w:r>
              <w:rPr>
                <w:rFonts w:ascii="標楷體" w:eastAsia="標楷體" w:hAnsi="標楷體" w:cs="細明體" w:hint="eastAsia"/>
                <w:b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</w:rPr>
              <w:t>動</w:t>
            </w:r>
            <w:r>
              <w:rPr>
                <w:rFonts w:ascii="標楷體" w:eastAsia="標楷體" w:hAnsi="標楷體" w:cs="細明體" w:hint="eastAsia"/>
                <w:b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</w:rPr>
              <w:t>內</w:t>
            </w:r>
            <w:r>
              <w:rPr>
                <w:rFonts w:ascii="標楷體" w:eastAsia="標楷體" w:hAnsi="標楷體" w:cs="細明體" w:hint="eastAsia"/>
                <w:b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</w:rPr>
              <w:t>容</w:t>
            </w:r>
          </w:p>
        </w:tc>
      </w:tr>
      <w:tr w:rsidR="00481DC8" w:rsidTr="00793EA5">
        <w:trPr>
          <w:trHeight w:val="542"/>
        </w:trPr>
        <w:tc>
          <w:tcPr>
            <w:tcW w:w="26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1DC8" w:rsidRDefault="00481DC8" w:rsidP="00793EA5">
            <w:pPr>
              <w:tabs>
                <w:tab w:val="left" w:pos="1710"/>
              </w:tabs>
              <w:spacing w:line="3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 10分鐘</w:t>
            </w:r>
          </w:p>
        </w:tc>
        <w:tc>
          <w:tcPr>
            <w:tcW w:w="7466" w:type="dxa"/>
            <w:gridSpan w:val="2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1DC8" w:rsidRDefault="00481DC8" w:rsidP="00793EA5">
            <w:pPr>
              <w:kinsoku w:val="0"/>
              <w:overflowPunct w:val="0"/>
              <w:spacing w:beforeLines="25" w:before="90" w:line="360" w:lineRule="exact"/>
              <w:jc w:val="center"/>
              <w:rPr>
                <w:rFonts w:ascii="標楷體" w:eastAsia="標楷體" w:hAnsi="標楷體" w:cs="微軟正黑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特色課程說明</w:t>
            </w:r>
          </w:p>
        </w:tc>
      </w:tr>
      <w:tr w:rsidR="00481DC8" w:rsidTr="00793EA5">
        <w:trPr>
          <w:trHeight w:val="1145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1DC8" w:rsidRDefault="00481DC8" w:rsidP="00793EA5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40分鐘</w:t>
            </w:r>
          </w:p>
          <w:p w:rsidR="00481DC8" w:rsidRDefault="00481DC8" w:rsidP="00793EA5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</w:tc>
        <w:tc>
          <w:tcPr>
            <w:tcW w:w="3733" w:type="dxa"/>
            <w:vMerge w:val="restart"/>
            <w:tcBorders>
              <w:top w:val="single" w:sz="8" w:space="0" w:color="333333"/>
              <w:left w:val="single" w:sz="8" w:space="0" w:color="auto"/>
              <w:right w:val="single" w:sz="4" w:space="0" w:color="auto"/>
            </w:tcBorders>
            <w:vAlign w:val="center"/>
          </w:tcPr>
          <w:p w:rsidR="00481DC8" w:rsidRPr="009A7411" w:rsidRDefault="00481DC8" w:rsidP="00793EA5">
            <w:pPr>
              <w:tabs>
                <w:tab w:val="left" w:pos="1710"/>
              </w:tabs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9A7411">
              <w:rPr>
                <w:rFonts w:ascii="標楷體" w:eastAsia="標楷體" w:hAnsi="標楷體" w:hint="eastAsia"/>
                <w:sz w:val="22"/>
              </w:rPr>
              <w:t>動力機械群</w:t>
            </w:r>
          </w:p>
          <w:p w:rsidR="00481DC8" w:rsidRPr="009A7411" w:rsidRDefault="00481DC8" w:rsidP="00793EA5">
            <w:pPr>
              <w:tabs>
                <w:tab w:val="left" w:pos="1710"/>
              </w:tabs>
              <w:spacing w:line="0" w:lineRule="atLeas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sz w:val="22"/>
              </w:rPr>
              <w:t>(飛機修護科)</w:t>
            </w:r>
          </w:p>
          <w:p w:rsidR="00481DC8" w:rsidRPr="009A7411" w:rsidRDefault="00481DC8" w:rsidP="00793EA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color w:val="0000FF"/>
                <w:sz w:val="22"/>
              </w:rPr>
              <w:t>主題:室內無人機競賽</w:t>
            </w:r>
          </w:p>
        </w:tc>
        <w:tc>
          <w:tcPr>
            <w:tcW w:w="3733" w:type="dxa"/>
            <w:tcBorders>
              <w:top w:val="single" w:sz="8" w:space="0" w:color="333333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1DC8" w:rsidRDefault="00481DC8" w:rsidP="00793EA5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2"/>
              </w:rPr>
            </w:pPr>
            <w:r w:rsidRPr="009A7411">
              <w:rPr>
                <w:rFonts w:ascii="標楷體" w:eastAsia="標楷體" w:hAnsi="標楷體" w:hint="eastAsia"/>
                <w:bCs/>
                <w:sz w:val="22"/>
              </w:rPr>
              <w:t>家事</w:t>
            </w:r>
            <w:r>
              <w:rPr>
                <w:rFonts w:ascii="標楷體" w:eastAsia="標楷體" w:hAnsi="標楷體" w:hint="eastAsia"/>
                <w:bCs/>
                <w:sz w:val="22"/>
              </w:rPr>
              <w:t>職</w:t>
            </w:r>
            <w:r w:rsidRPr="009A7411">
              <w:rPr>
                <w:rFonts w:ascii="標楷體" w:eastAsia="標楷體" w:hAnsi="標楷體" w:hint="eastAsia"/>
                <w:bCs/>
                <w:sz w:val="22"/>
              </w:rPr>
              <w:t>群</w:t>
            </w:r>
          </w:p>
          <w:p w:rsidR="00481DC8" w:rsidRPr="00735349" w:rsidRDefault="00481DC8" w:rsidP="00793EA5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735349">
              <w:rPr>
                <w:rFonts w:ascii="標楷體" w:eastAsia="標楷體" w:hAnsi="標楷體" w:hint="eastAsia"/>
                <w:b/>
                <w:bCs/>
                <w:sz w:val="22"/>
              </w:rPr>
              <w:t>(照顧服務科)</w:t>
            </w:r>
          </w:p>
          <w:p w:rsidR="00481DC8" w:rsidRPr="009A7411" w:rsidRDefault="00481DC8" w:rsidP="00793EA5">
            <w:pPr>
              <w:kinsoku w:val="0"/>
              <w:overflowPunct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color w:val="0000FF"/>
                <w:sz w:val="22"/>
              </w:rPr>
              <w:t>主題:VR應用-智慧醫療</w:t>
            </w:r>
          </w:p>
        </w:tc>
      </w:tr>
      <w:tr w:rsidR="00481DC8" w:rsidTr="00793EA5">
        <w:trPr>
          <w:trHeight w:val="523"/>
        </w:trPr>
        <w:tc>
          <w:tcPr>
            <w:tcW w:w="26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1DC8" w:rsidRDefault="00481DC8" w:rsidP="00793EA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81DC8" w:rsidRDefault="00481DC8" w:rsidP="00793EA5">
            <w:pPr>
              <w:tabs>
                <w:tab w:val="left" w:pos="1710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tcBorders>
              <w:top w:val="single" w:sz="8" w:space="0" w:color="333333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1DC8" w:rsidRPr="009A7411" w:rsidRDefault="00481DC8" w:rsidP="00793EA5">
            <w:pPr>
              <w:spacing w:line="0" w:lineRule="atLeast"/>
              <w:rPr>
                <w:rFonts w:ascii="標楷體" w:eastAsia="標楷體" w:hAnsi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 xml:space="preserve">         </w:t>
            </w:r>
            <w:r w:rsidRPr="009A7411">
              <w:rPr>
                <w:rFonts w:ascii="標楷體" w:eastAsia="標楷體" w:hAnsi="標楷體"/>
                <w:b/>
                <w:bCs/>
                <w:sz w:val="22"/>
              </w:rPr>
              <w:t xml:space="preserve"> </w:t>
            </w:r>
            <w:r w:rsidRPr="009A7411">
              <w:rPr>
                <w:rFonts w:ascii="標楷體" w:eastAsia="標楷體" w:hAnsi="標楷體" w:hint="eastAsia"/>
                <w:b/>
                <w:bCs/>
                <w:sz w:val="22"/>
              </w:rPr>
              <w:t>電機電子</w:t>
            </w:r>
            <w:r w:rsidRPr="009A7411">
              <w:rPr>
                <w:rFonts w:ascii="標楷體" w:eastAsia="標楷體" w:hAnsi="標楷體" w:hint="eastAsia"/>
                <w:bCs/>
                <w:sz w:val="22"/>
              </w:rPr>
              <w:t>職群</w:t>
            </w:r>
          </w:p>
          <w:p w:rsidR="00481DC8" w:rsidRPr="009A7411" w:rsidRDefault="00481DC8" w:rsidP="00793EA5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sz w:val="22"/>
              </w:rPr>
              <w:t>(資訊科)</w:t>
            </w:r>
          </w:p>
          <w:p w:rsidR="00481DC8" w:rsidRPr="009A7411" w:rsidRDefault="00481DC8" w:rsidP="00793EA5">
            <w:pPr>
              <w:kinsoku w:val="0"/>
              <w:overflowPunct w:val="0"/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9A7411">
              <w:rPr>
                <w:rFonts w:ascii="標楷體" w:eastAsia="標楷體" w:hAnsi="標楷體" w:hint="eastAsia"/>
                <w:b/>
                <w:bCs/>
                <w:color w:val="0000FF"/>
                <w:sz w:val="22"/>
              </w:rPr>
              <w:t>主題:無人車道路駕駛</w:t>
            </w:r>
          </w:p>
        </w:tc>
      </w:tr>
      <w:tr w:rsidR="00481DC8" w:rsidTr="00793EA5">
        <w:trPr>
          <w:trHeight w:val="533"/>
        </w:trPr>
        <w:tc>
          <w:tcPr>
            <w:tcW w:w="26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1DC8" w:rsidRDefault="00481DC8" w:rsidP="00793EA5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10分鐘</w:t>
            </w:r>
          </w:p>
        </w:tc>
        <w:tc>
          <w:tcPr>
            <w:tcW w:w="7466" w:type="dxa"/>
            <w:gridSpan w:val="2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81DC8" w:rsidRDefault="00481DC8" w:rsidP="00793EA5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整理設備</w:t>
            </w:r>
          </w:p>
        </w:tc>
      </w:tr>
    </w:tbl>
    <w:p w:rsidR="005625B1" w:rsidRDefault="00382EF3" w:rsidP="00FC63FD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        基本資料</w:t>
      </w:r>
    </w:p>
    <w:tbl>
      <w:tblPr>
        <w:tblStyle w:val="a6"/>
        <w:tblW w:w="9761" w:type="dxa"/>
        <w:jc w:val="center"/>
        <w:tblInd w:w="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54"/>
        <w:gridCol w:w="2880"/>
        <w:gridCol w:w="1911"/>
        <w:gridCol w:w="2716"/>
      </w:tblGrid>
      <w:tr w:rsidR="005625B1" w:rsidRPr="004A3442" w:rsidTr="00382EF3">
        <w:trPr>
          <w:trHeight w:val="845"/>
          <w:jc w:val="center"/>
        </w:trPr>
        <w:tc>
          <w:tcPr>
            <w:tcW w:w="2254" w:type="dxa"/>
            <w:vAlign w:val="center"/>
            <w:hideMark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姓名</w:t>
            </w:r>
          </w:p>
        </w:tc>
        <w:tc>
          <w:tcPr>
            <w:tcW w:w="2880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911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就讀國中</w:t>
            </w:r>
          </w:p>
        </w:tc>
        <w:tc>
          <w:tcPr>
            <w:tcW w:w="2715" w:type="dxa"/>
            <w:vAlign w:val="center"/>
          </w:tcPr>
          <w:p w:rsidR="005625B1" w:rsidRPr="004A3442" w:rsidRDefault="005625B1" w:rsidP="00713327">
            <w:pPr>
              <w:wordWrap w:val="0"/>
              <w:spacing w:line="0" w:lineRule="atLeast"/>
              <w:jc w:val="right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  <w:lang w:eastAsia="zh-HK"/>
              </w:rPr>
              <w:t xml:space="preserve">國中   </w:t>
            </w:r>
          </w:p>
        </w:tc>
      </w:tr>
      <w:tr w:rsidR="005625B1" w:rsidRPr="004A3442" w:rsidTr="00382EF3">
        <w:trPr>
          <w:trHeight w:val="845"/>
          <w:jc w:val="center"/>
        </w:trPr>
        <w:tc>
          <w:tcPr>
            <w:tcW w:w="2254" w:type="dxa"/>
            <w:vAlign w:val="center"/>
            <w:hideMark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性別</w:t>
            </w:r>
          </w:p>
        </w:tc>
        <w:tc>
          <w:tcPr>
            <w:tcW w:w="2880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911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國中班級</w:t>
            </w:r>
          </w:p>
        </w:tc>
        <w:tc>
          <w:tcPr>
            <w:tcW w:w="2715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九</w:t>
            </w:r>
            <w:r w:rsidRPr="004A3442">
              <w:rPr>
                <w:rFonts w:ascii="標楷體" w:eastAsia="標楷體" w:hAnsi="標楷體" w:hint="eastAsia"/>
                <w:b/>
                <w:szCs w:val="28"/>
              </w:rPr>
              <w:t xml:space="preserve"> 年      班</w:t>
            </w:r>
          </w:p>
        </w:tc>
      </w:tr>
      <w:tr w:rsidR="005625B1" w:rsidRPr="004A3442" w:rsidTr="00382EF3">
        <w:trPr>
          <w:trHeight w:val="845"/>
          <w:jc w:val="center"/>
        </w:trPr>
        <w:tc>
          <w:tcPr>
            <w:tcW w:w="2254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出生日期</w:t>
            </w:r>
          </w:p>
        </w:tc>
        <w:tc>
          <w:tcPr>
            <w:tcW w:w="2880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 xml:space="preserve"> 年   月   日</w:t>
            </w:r>
          </w:p>
        </w:tc>
        <w:tc>
          <w:tcPr>
            <w:tcW w:w="1911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身分證字號</w:t>
            </w:r>
          </w:p>
        </w:tc>
        <w:tc>
          <w:tcPr>
            <w:tcW w:w="2715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5625B1" w:rsidRPr="004A3442" w:rsidTr="00481DC8">
        <w:trPr>
          <w:trHeight w:val="605"/>
          <w:jc w:val="center"/>
        </w:trPr>
        <w:tc>
          <w:tcPr>
            <w:tcW w:w="2254" w:type="dxa"/>
            <w:vAlign w:val="center"/>
            <w:hideMark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>學生手機</w:t>
            </w:r>
          </w:p>
        </w:tc>
        <w:tc>
          <w:tcPr>
            <w:tcW w:w="2880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911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B422B7">
              <w:rPr>
                <w:rFonts w:ascii="標楷體" w:eastAsia="標楷體" w:hAnsi="標楷體" w:hint="eastAsia"/>
                <w:b/>
                <w:w w:val="94"/>
                <w:kern w:val="0"/>
                <w:szCs w:val="28"/>
                <w:fitText w:val="1680" w:id="-2075414016"/>
              </w:rPr>
              <w:t>緊急聯絡人電</w:t>
            </w:r>
            <w:r w:rsidRPr="00B422B7">
              <w:rPr>
                <w:rFonts w:ascii="標楷體" w:eastAsia="標楷體" w:hAnsi="標楷體" w:hint="eastAsia"/>
                <w:b/>
                <w:spacing w:val="52"/>
                <w:w w:val="94"/>
                <w:kern w:val="0"/>
                <w:szCs w:val="28"/>
                <w:fitText w:val="1680" w:id="-2075414016"/>
              </w:rPr>
              <w:t>話</w:t>
            </w:r>
          </w:p>
        </w:tc>
        <w:tc>
          <w:tcPr>
            <w:tcW w:w="2715" w:type="dxa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382EF3" w:rsidRPr="004A3442" w:rsidTr="00481DC8">
        <w:trPr>
          <w:trHeight w:val="717"/>
          <w:jc w:val="center"/>
        </w:trPr>
        <w:tc>
          <w:tcPr>
            <w:tcW w:w="2254" w:type="dxa"/>
            <w:vAlign w:val="center"/>
          </w:tcPr>
          <w:p w:rsidR="00382EF3" w:rsidRPr="004A3442" w:rsidRDefault="00382EF3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</w:t>
            </w:r>
            <w:r w:rsidRPr="004A3442">
              <w:rPr>
                <w:rFonts w:ascii="標楷體" w:eastAsia="標楷體" w:hAnsi="標楷體" w:hint="eastAsia"/>
                <w:b/>
              </w:rPr>
              <w:t>家長簽名:</w:t>
            </w:r>
          </w:p>
        </w:tc>
        <w:tc>
          <w:tcPr>
            <w:tcW w:w="7507" w:type="dxa"/>
            <w:gridSpan w:val="3"/>
          </w:tcPr>
          <w:p w:rsidR="00382EF3" w:rsidRPr="004A3442" w:rsidRDefault="00382EF3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5625B1" w:rsidRPr="004A3442" w:rsidTr="00481DC8">
        <w:trPr>
          <w:trHeight w:val="667"/>
          <w:jc w:val="center"/>
        </w:trPr>
        <w:tc>
          <w:tcPr>
            <w:tcW w:w="9761" w:type="dxa"/>
            <w:gridSpan w:val="4"/>
            <w:vAlign w:val="center"/>
          </w:tcPr>
          <w:p w:rsidR="005625B1" w:rsidRPr="005625B1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 xml:space="preserve">  </w:t>
            </w:r>
            <w:r w:rsidRPr="007E7F6B">
              <w:rPr>
                <w:rFonts w:ascii="標楷體" w:eastAsia="標楷體" w:hAnsi="標楷體" w:hint="eastAsia"/>
                <w:b/>
              </w:rPr>
              <w:t xml:space="preserve"> 填妥資料後請交給國中輔導處的資料組長</w:t>
            </w:r>
          </w:p>
        </w:tc>
      </w:tr>
      <w:tr w:rsidR="005625B1" w:rsidRPr="004A3442" w:rsidTr="00382EF3">
        <w:trPr>
          <w:trHeight w:val="845"/>
          <w:jc w:val="center"/>
        </w:trPr>
        <w:tc>
          <w:tcPr>
            <w:tcW w:w="9761" w:type="dxa"/>
            <w:gridSpan w:val="4"/>
            <w:vAlign w:val="center"/>
          </w:tcPr>
          <w:p w:rsidR="005625B1" w:rsidRPr="004A3442" w:rsidRDefault="005625B1" w:rsidP="00713327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A3442">
              <w:rPr>
                <w:rFonts w:ascii="標楷體" w:eastAsia="標楷體" w:hAnsi="標楷體" w:hint="eastAsia"/>
                <w:b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Cs w:val="28"/>
              </w:rPr>
              <w:t xml:space="preserve"> </w:t>
            </w:r>
            <w:r w:rsidRPr="004A3442">
              <w:rPr>
                <w:rFonts w:ascii="標楷體" w:eastAsia="標楷體" w:hAnsi="標楷體" w:hint="eastAsia"/>
                <w:b/>
                <w:szCs w:val="28"/>
              </w:rPr>
              <w:t>活動承辦人:葉芳君 03-4796345* 823     方曙商工學校傳真：03-4092038</w:t>
            </w:r>
          </w:p>
        </w:tc>
      </w:tr>
    </w:tbl>
    <w:p w:rsidR="00B46EF3" w:rsidRPr="00481DC8" w:rsidRDefault="00B46EF3" w:rsidP="009524A0">
      <w:pPr>
        <w:widowControl/>
        <w:tabs>
          <w:tab w:val="left" w:pos="2190"/>
        </w:tabs>
        <w:spacing w:before="300" w:after="150"/>
        <w:outlineLvl w:val="0"/>
        <w:rPr>
          <w:rFonts w:ascii="標楷體" w:eastAsia="標楷體" w:hAnsi="標楷體" w:cs="Helvetica"/>
          <w:color w:val="333333"/>
          <w:kern w:val="0"/>
          <w:sz w:val="28"/>
          <w:szCs w:val="28"/>
        </w:rPr>
      </w:pPr>
    </w:p>
    <w:sectPr w:rsidR="00B46EF3" w:rsidRPr="00481DC8" w:rsidSect="00897E0C">
      <w:pgSz w:w="11906" w:h="16838"/>
      <w:pgMar w:top="1440" w:right="282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594" w:rsidRDefault="002B5594" w:rsidP="00C82928">
      <w:r>
        <w:separator/>
      </w:r>
    </w:p>
  </w:endnote>
  <w:endnote w:type="continuationSeparator" w:id="0">
    <w:p w:rsidR="002B5594" w:rsidRDefault="002B5594" w:rsidP="00C82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urce_sans_proregular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594" w:rsidRDefault="002B5594" w:rsidP="00C82928">
      <w:r>
        <w:separator/>
      </w:r>
    </w:p>
  </w:footnote>
  <w:footnote w:type="continuationSeparator" w:id="0">
    <w:p w:rsidR="002B5594" w:rsidRDefault="002B5594" w:rsidP="00C82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CB77E5"/>
    <w:multiLevelType w:val="hybridMultilevel"/>
    <w:tmpl w:val="CC545382"/>
    <w:lvl w:ilvl="0" w:tplc="940AACAA">
      <w:start w:val="1"/>
      <w:numFmt w:val="taiwaneseCountingThousand"/>
      <w:lvlText w:val="%1、"/>
      <w:lvlJc w:val="left"/>
      <w:pPr>
        <w:ind w:left="855" w:hanging="720"/>
      </w:pPr>
      <w:rPr>
        <w:rFonts w:hint="default"/>
      </w:rPr>
    </w:lvl>
    <w:lvl w:ilvl="1" w:tplc="FC78129C">
      <w:start w:val="1"/>
      <w:numFmt w:val="decimal"/>
      <w:lvlText w:val="%2."/>
      <w:lvlJc w:val="left"/>
      <w:pPr>
        <w:ind w:left="928" w:hanging="360"/>
      </w:pPr>
      <w:rPr>
        <w:rFonts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2" w15:restartNumberingAfterBreak="0">
    <w:nsid w:val="09DB359F"/>
    <w:multiLevelType w:val="hybridMultilevel"/>
    <w:tmpl w:val="567E7EF2"/>
    <w:lvl w:ilvl="0" w:tplc="51661648">
      <w:start w:val="1"/>
      <w:numFmt w:val="taiwaneseCountingThousand"/>
      <w:lvlText w:val="%1、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02"/>
        </w:tabs>
        <w:ind w:left="14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2"/>
        </w:tabs>
        <w:ind w:left="18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2"/>
        </w:tabs>
        <w:ind w:left="23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42"/>
        </w:tabs>
        <w:ind w:left="28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22"/>
        </w:tabs>
        <w:ind w:left="33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02"/>
        </w:tabs>
        <w:ind w:left="38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82"/>
        </w:tabs>
        <w:ind w:left="42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62"/>
        </w:tabs>
        <w:ind w:left="4762" w:hanging="480"/>
      </w:pPr>
    </w:lvl>
  </w:abstractNum>
  <w:abstractNum w:abstractNumId="3" w15:restartNumberingAfterBreak="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070021"/>
    <w:multiLevelType w:val="hybridMultilevel"/>
    <w:tmpl w:val="B6D0F5B4"/>
    <w:lvl w:ilvl="0" w:tplc="970066EA">
      <w:start w:val="1"/>
      <w:numFmt w:val="ideographLegalTraditional"/>
      <w:pStyle w:val="2"/>
      <w:lvlText w:val="%1、"/>
      <w:lvlJc w:val="left"/>
      <w:pPr>
        <w:ind w:left="720" w:hanging="72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0F3F57"/>
    <w:multiLevelType w:val="hybridMultilevel"/>
    <w:tmpl w:val="8B106C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710DF9"/>
    <w:multiLevelType w:val="hybridMultilevel"/>
    <w:tmpl w:val="37A411CC"/>
    <w:lvl w:ilvl="0" w:tplc="51661648">
      <w:start w:val="1"/>
      <w:numFmt w:val="taiwaneseCountingThousand"/>
      <w:lvlText w:val="%1、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02"/>
        </w:tabs>
        <w:ind w:left="14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2"/>
        </w:tabs>
        <w:ind w:left="18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2"/>
        </w:tabs>
        <w:ind w:left="23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42"/>
        </w:tabs>
        <w:ind w:left="28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22"/>
        </w:tabs>
        <w:ind w:left="33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02"/>
        </w:tabs>
        <w:ind w:left="38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82"/>
        </w:tabs>
        <w:ind w:left="42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62"/>
        </w:tabs>
        <w:ind w:left="4762" w:hanging="480"/>
      </w:pPr>
    </w:lvl>
  </w:abstractNum>
  <w:abstractNum w:abstractNumId="8" w15:restartNumberingAfterBreak="0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13"/>
    <w:rsid w:val="00063648"/>
    <w:rsid w:val="000C2B13"/>
    <w:rsid w:val="00100A7D"/>
    <w:rsid w:val="00104609"/>
    <w:rsid w:val="001541BF"/>
    <w:rsid w:val="001573A8"/>
    <w:rsid w:val="001B6B5E"/>
    <w:rsid w:val="001D7F7F"/>
    <w:rsid w:val="001F1DAA"/>
    <w:rsid w:val="0022758F"/>
    <w:rsid w:val="002B5594"/>
    <w:rsid w:val="002B5EA5"/>
    <w:rsid w:val="002C234C"/>
    <w:rsid w:val="003056C3"/>
    <w:rsid w:val="00313129"/>
    <w:rsid w:val="0031565E"/>
    <w:rsid w:val="00367242"/>
    <w:rsid w:val="00375BB8"/>
    <w:rsid w:val="00382EF3"/>
    <w:rsid w:val="0038728E"/>
    <w:rsid w:val="003A09E4"/>
    <w:rsid w:val="003A16A9"/>
    <w:rsid w:val="003A71BF"/>
    <w:rsid w:val="003D06B9"/>
    <w:rsid w:val="00403393"/>
    <w:rsid w:val="004124DC"/>
    <w:rsid w:val="00481DC8"/>
    <w:rsid w:val="00501089"/>
    <w:rsid w:val="005625B1"/>
    <w:rsid w:val="00572086"/>
    <w:rsid w:val="005C1ADA"/>
    <w:rsid w:val="005F3525"/>
    <w:rsid w:val="0062629D"/>
    <w:rsid w:val="006B43BC"/>
    <w:rsid w:val="006C1117"/>
    <w:rsid w:val="006F40BC"/>
    <w:rsid w:val="006F76B4"/>
    <w:rsid w:val="006F77F4"/>
    <w:rsid w:val="006F780B"/>
    <w:rsid w:val="00710490"/>
    <w:rsid w:val="00735349"/>
    <w:rsid w:val="00872456"/>
    <w:rsid w:val="00897E0C"/>
    <w:rsid w:val="008B1D05"/>
    <w:rsid w:val="008D4F5D"/>
    <w:rsid w:val="008D69FD"/>
    <w:rsid w:val="008E6E9A"/>
    <w:rsid w:val="009367AF"/>
    <w:rsid w:val="009517B1"/>
    <w:rsid w:val="009524A0"/>
    <w:rsid w:val="00973D48"/>
    <w:rsid w:val="00993D86"/>
    <w:rsid w:val="009A7411"/>
    <w:rsid w:val="009B3939"/>
    <w:rsid w:val="009F16F0"/>
    <w:rsid w:val="00A075A1"/>
    <w:rsid w:val="00A76DFF"/>
    <w:rsid w:val="00A82205"/>
    <w:rsid w:val="00AC1B06"/>
    <w:rsid w:val="00AC7C9A"/>
    <w:rsid w:val="00AF36CF"/>
    <w:rsid w:val="00AF429A"/>
    <w:rsid w:val="00B367D4"/>
    <w:rsid w:val="00B422B7"/>
    <w:rsid w:val="00B46EF3"/>
    <w:rsid w:val="00B64DCE"/>
    <w:rsid w:val="00B70FDC"/>
    <w:rsid w:val="00B9053E"/>
    <w:rsid w:val="00B95699"/>
    <w:rsid w:val="00BD059A"/>
    <w:rsid w:val="00C40CDA"/>
    <w:rsid w:val="00C63045"/>
    <w:rsid w:val="00C72B35"/>
    <w:rsid w:val="00C82928"/>
    <w:rsid w:val="00C84EA6"/>
    <w:rsid w:val="00C9200E"/>
    <w:rsid w:val="00CE2C4D"/>
    <w:rsid w:val="00CF1268"/>
    <w:rsid w:val="00CF1B41"/>
    <w:rsid w:val="00D5081D"/>
    <w:rsid w:val="00D96E91"/>
    <w:rsid w:val="00DB2167"/>
    <w:rsid w:val="00DC1E10"/>
    <w:rsid w:val="00DC3477"/>
    <w:rsid w:val="00E2707B"/>
    <w:rsid w:val="00E43A87"/>
    <w:rsid w:val="00E5145D"/>
    <w:rsid w:val="00E8711E"/>
    <w:rsid w:val="00EA491B"/>
    <w:rsid w:val="00EC5DF7"/>
    <w:rsid w:val="00EE1945"/>
    <w:rsid w:val="00F02F08"/>
    <w:rsid w:val="00F054DC"/>
    <w:rsid w:val="00F4201C"/>
    <w:rsid w:val="00F8759B"/>
    <w:rsid w:val="00FC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EBB474-F95E-4D22-B0B5-EEAFCB8B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73A8"/>
    <w:pPr>
      <w:numPr>
        <w:numId w:val="4"/>
      </w:numPr>
      <w:spacing w:beforeLines="50" w:line="440" w:lineRule="exact"/>
      <w:ind w:left="1440"/>
      <w:outlineLvl w:val="1"/>
    </w:pPr>
    <w:rPr>
      <w:rFonts w:ascii="標楷體" w:eastAsia="標楷體" w:hAnsi="標楷體" w:cs="微軟正黑體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393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3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393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517B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1">
    <w:name w:val="格線表格 2 - 輔色 41"/>
    <w:basedOn w:val="a1"/>
    <w:uiPriority w:val="47"/>
    <w:rsid w:val="009517B1"/>
    <w:rPr>
      <w:rFonts w:eastAsia="Times New Roman"/>
    </w:rPr>
    <w:tblPr>
      <w:tblStyleRowBandSize w:val="1"/>
      <w:tblStyleColBandSize w:val="1"/>
      <w:tblInd w:w="0" w:type="nil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61">
    <w:name w:val="格線表格 2 - 輔色 61"/>
    <w:basedOn w:val="a1"/>
    <w:uiPriority w:val="47"/>
    <w:rsid w:val="009517B1"/>
    <w:rPr>
      <w:rFonts w:eastAsia="Times New Roman"/>
    </w:rPr>
    <w:tblPr>
      <w:tblStyleRowBandSize w:val="1"/>
      <w:tblStyleColBandSize w:val="1"/>
      <w:tblInd w:w="0" w:type="nil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7">
    <w:name w:val="header"/>
    <w:basedOn w:val="a"/>
    <w:link w:val="a8"/>
    <w:uiPriority w:val="99"/>
    <w:unhideWhenUsed/>
    <w:rsid w:val="00C82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8292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82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82928"/>
    <w:rPr>
      <w:sz w:val="20"/>
      <w:szCs w:val="20"/>
    </w:rPr>
  </w:style>
  <w:style w:type="paragraph" w:customStyle="1" w:styleId="p1">
    <w:name w:val="p1"/>
    <w:basedOn w:val="a"/>
    <w:rsid w:val="006B43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1">
    <w:name w:val="s1"/>
    <w:basedOn w:val="a0"/>
    <w:rsid w:val="006B43BC"/>
  </w:style>
  <w:style w:type="paragraph" w:styleId="ab">
    <w:name w:val="List Paragraph"/>
    <w:basedOn w:val="a"/>
    <w:link w:val="ac"/>
    <w:uiPriority w:val="34"/>
    <w:qFormat/>
    <w:rsid w:val="008B1D05"/>
    <w:pPr>
      <w:ind w:leftChars="200" w:left="480"/>
    </w:pPr>
  </w:style>
  <w:style w:type="character" w:customStyle="1" w:styleId="ac">
    <w:name w:val="清單段落 字元"/>
    <w:link w:val="ab"/>
    <w:uiPriority w:val="34"/>
    <w:locked/>
    <w:rsid w:val="008D69FD"/>
  </w:style>
  <w:style w:type="character" w:customStyle="1" w:styleId="20">
    <w:name w:val="標題 2 字元"/>
    <w:basedOn w:val="a0"/>
    <w:link w:val="2"/>
    <w:uiPriority w:val="9"/>
    <w:semiHidden/>
    <w:rsid w:val="001573A8"/>
    <w:rPr>
      <w:rFonts w:ascii="標楷體" w:eastAsia="標楷體" w:hAnsi="標楷體" w:cs="微軟正黑體"/>
      <w:b/>
      <w:szCs w:val="24"/>
    </w:rPr>
  </w:style>
  <w:style w:type="paragraph" w:customStyle="1" w:styleId="class68">
    <w:name w:val="class68"/>
    <w:basedOn w:val="a"/>
    <w:rsid w:val="00B46EF3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B46EF3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26">
    <w:name w:val="class26"/>
    <w:basedOn w:val="a"/>
    <w:rsid w:val="00B46EF3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class27">
    <w:name w:val="class27"/>
    <w:rsid w:val="00B46EF3"/>
  </w:style>
  <w:style w:type="character" w:customStyle="1" w:styleId="class55">
    <w:name w:val="class55"/>
    <w:rsid w:val="00B46EF3"/>
  </w:style>
  <w:style w:type="character" w:customStyle="1" w:styleId="class59">
    <w:name w:val="class59"/>
    <w:rsid w:val="00B46EF3"/>
  </w:style>
  <w:style w:type="character" w:customStyle="1" w:styleId="class65">
    <w:name w:val="class65"/>
    <w:rsid w:val="00B46EF3"/>
  </w:style>
  <w:style w:type="character" w:customStyle="1" w:styleId="class69">
    <w:name w:val="class69"/>
    <w:rsid w:val="00B46EF3"/>
  </w:style>
  <w:style w:type="character" w:customStyle="1" w:styleId="class74">
    <w:name w:val="class74"/>
    <w:rsid w:val="00B46EF3"/>
  </w:style>
  <w:style w:type="character" w:customStyle="1" w:styleId="class78">
    <w:name w:val="class78"/>
    <w:rsid w:val="00B46EF3"/>
  </w:style>
  <w:style w:type="character" w:customStyle="1" w:styleId="class219">
    <w:name w:val="class219"/>
    <w:rsid w:val="00B46EF3"/>
  </w:style>
  <w:style w:type="table" w:customStyle="1" w:styleId="1">
    <w:name w:val="表格格線1"/>
    <w:basedOn w:val="a1"/>
    <w:next w:val="a6"/>
    <w:rsid w:val="00B36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9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5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eurl.cc/QdWW7O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753C8-3D27-4C97-BCC0-070A486FE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方偉珍</dc:creator>
  <cp:lastModifiedBy>陳基政總務主任</cp:lastModifiedBy>
  <cp:revision>2</cp:revision>
  <dcterms:created xsi:type="dcterms:W3CDTF">2020-04-17T03:41:00Z</dcterms:created>
  <dcterms:modified xsi:type="dcterms:W3CDTF">2020-04-17T03:41:00Z</dcterms:modified>
</cp:coreProperties>
</file>